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F532" w14:textId="7410CFE7" w:rsidR="00B01E17" w:rsidRPr="00902EE0" w:rsidRDefault="00B01E17" w:rsidP="00B01E17">
      <w:pPr>
        <w:pStyle w:val="List2"/>
        <w:ind w:left="0" w:firstLine="0"/>
        <w:jc w:val="both"/>
        <w:rPr>
          <w:rFonts w:ascii="NanumGothic" w:eastAsia="NanumGothic" w:hAnsi="NanumGothic"/>
          <w:b/>
          <w:bCs/>
          <w:sz w:val="20"/>
          <w:szCs w:val="20"/>
        </w:rPr>
      </w:pPr>
      <w:r w:rsidRPr="00902EE0">
        <w:rPr>
          <w:rFonts w:ascii="NanumGothic" w:eastAsia="NanumGothic" w:hAnsi="NanumGothic" w:hint="eastAsia"/>
          <w:b/>
          <w:sz w:val="20"/>
          <w:szCs w:val="20"/>
        </w:rPr>
        <w:t>사도행전</w:t>
      </w:r>
      <w:r w:rsidRPr="00902EE0">
        <w:rPr>
          <w:rFonts w:ascii="NanumGothic" w:eastAsia="NanumGothic" w:hAnsi="NanumGothic"/>
          <w:b/>
          <w:bCs/>
          <w:sz w:val="20"/>
          <w:szCs w:val="20"/>
        </w:rPr>
        <w:tab/>
      </w:r>
      <w:r w:rsidRPr="00902EE0">
        <w:rPr>
          <w:rFonts w:ascii="NanumGothic" w:eastAsia="NanumGothic" w:hAnsi="NanumGothic"/>
          <w:b/>
          <w:bCs/>
          <w:sz w:val="20"/>
          <w:szCs w:val="20"/>
        </w:rPr>
        <w:tab/>
      </w:r>
      <w:r w:rsidRPr="00902EE0">
        <w:rPr>
          <w:rFonts w:ascii="NanumGothic" w:eastAsia="NanumGothic" w:hAnsi="NanumGothic"/>
          <w:b/>
          <w:bCs/>
          <w:sz w:val="20"/>
          <w:szCs w:val="20"/>
        </w:rPr>
        <w:tab/>
      </w:r>
    </w:p>
    <w:p w14:paraId="0BCA5D81" w14:textId="047AF7EE" w:rsidR="00B01E17" w:rsidRPr="00902EE0" w:rsidRDefault="00B01E17" w:rsidP="00B01E17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사도행전은 누가복음의 속편으로서, 같은 수신인 데오빌로(1:1)에게 보낸 글이다. 누가복음은 예수 그리스도를 모든 사람의 구원자로 제시하고, 사도행전은</w:t>
      </w:r>
      <w:r w:rsidR="000C57F5"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그리스도가 시작하신 미션을 </w:t>
      </w:r>
      <w:r w:rsidR="00306C56" w:rsidRPr="00902EE0">
        <w:rPr>
          <w:rFonts w:ascii="NanumGothic" w:eastAsia="NanumGothic" w:hAnsi="NanumGothic" w:hint="eastAsia"/>
          <w:sz w:val="20"/>
          <w:szCs w:val="20"/>
        </w:rPr>
        <w:t>그의 사도들이</w:t>
      </w:r>
      <w:r w:rsidR="00306C56"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902EE0">
        <w:rPr>
          <w:rFonts w:ascii="NanumGothic" w:eastAsia="NanumGothic" w:hAnsi="NanumGothic" w:hint="eastAsia"/>
          <w:sz w:val="20"/>
          <w:szCs w:val="20"/>
        </w:rPr>
        <w:t>성령을 통해</w:t>
      </w:r>
      <w:r w:rsidR="00306C56"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전 세계로 (땅끝까지) 이어 나간 것을 기록하고 있다. </w:t>
      </w:r>
    </w:p>
    <w:p w14:paraId="6D71C546" w14:textId="77777777" w:rsidR="00B01E17" w:rsidRPr="00902EE0" w:rsidRDefault="00B01E17" w:rsidP="00B01E17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 xml:space="preserve">사도행전은 바울이 로마에 투옥된 기간 동안에 누가가 기록한 것으로 추정된다 (주후 63년 경). 이는 저자가 바울이 로마에서 재판을 기다리며 가택연금된 상태로 28장을 마친 것과 그후에 있던 것 사건들 (로마의 화재 (주후 64년), 바울과 베드로의 순교 (주후 67년 경), 그리고 예루살렘의 멸망(70)을 기록하지 않은 것을 보아 합리적인 결론이다. </w:t>
      </w:r>
    </w:p>
    <w:p w14:paraId="40A9FD19" w14:textId="77777777" w:rsidR="00B01E17" w:rsidRPr="00902EE0" w:rsidRDefault="00B01E17" w:rsidP="00B01E17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사도행전은 복음서와 서신서를 연결하는 중요한 역할을 한다.</w:t>
      </w:r>
    </w:p>
    <w:p w14:paraId="545F8CDC" w14:textId="77777777" w:rsidR="00B01E17" w:rsidRPr="00902EE0" w:rsidRDefault="00B01E17" w:rsidP="00B01E17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b/>
          <w:sz w:val="20"/>
          <w:szCs w:val="20"/>
        </w:rPr>
        <w:t>주제</w:t>
      </w:r>
      <w:r w:rsidRPr="00902EE0">
        <w:rPr>
          <w:rFonts w:ascii="NanumGothic" w:eastAsia="NanumGothic" w:hAnsi="NanumGothic" w:hint="eastAsia"/>
          <w:sz w:val="20"/>
          <w:szCs w:val="20"/>
        </w:rPr>
        <w:t>: 교회의 기원과 성장. 사도들이 예루살렘에서 시작하여 사마리아와 땅끝까지 복음을 전하고 교회를 세운 것이다 (1:8). 기록목적은 교회의 역사(기원과 성장)의 제시, 초대 교회가 어떻게 이방과 유대 종교들 및 로마 정부와 헬레니즘과 투쟁하였는가, 이를 통해 갈등과 박해를 극복하는 원리를 제시하는 것, 극심한 핍박 아래서 교회가 어떻게 승리하였는가를 보여주는 것이다. 역사적 사실들을 자세하고 정확하게, 극적인 묘사와 객관적 기술을 한 것이 특징이다.</w:t>
      </w:r>
    </w:p>
    <w:p w14:paraId="70ABB986" w14:textId="77777777" w:rsidR="00B01E17" w:rsidRPr="00902EE0" w:rsidRDefault="00B01E17" w:rsidP="00B01E17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sz w:val="20"/>
          <w:szCs w:val="20"/>
        </w:rPr>
      </w:pPr>
      <w:r w:rsidRPr="00902EE0">
        <w:rPr>
          <w:rFonts w:ascii="NanumGothic" w:eastAsia="NanumGothic" w:hAnsi="NanumGothic" w:hint="eastAsia"/>
          <w:b/>
          <w:sz w:val="20"/>
          <w:szCs w:val="20"/>
        </w:rPr>
        <w:t>개요</w:t>
      </w:r>
    </w:p>
    <w:p w14:paraId="06F92F36" w14:textId="77777777" w:rsidR="00B01E17" w:rsidRPr="00902EE0" w:rsidRDefault="00B01E17" w:rsidP="00B01E17">
      <w:pPr>
        <w:spacing w:before="120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t xml:space="preserve">I. </w:t>
      </w:r>
      <w:r w:rsidRPr="00902EE0">
        <w:rPr>
          <w:rFonts w:ascii="NanumGothic" w:eastAsia="NanumGothic" w:hAnsi="NanumGothic" w:hint="eastAsia"/>
          <w:sz w:val="20"/>
          <w:szCs w:val="20"/>
        </w:rPr>
        <w:t>베드로와 교회의 시작</w:t>
      </w:r>
      <w:r w:rsidRPr="00902EE0">
        <w:rPr>
          <w:rFonts w:ascii="NanumGothic" w:eastAsia="NanumGothic" w:hAnsi="NanumGothic"/>
          <w:sz w:val="20"/>
          <w:szCs w:val="20"/>
        </w:rPr>
        <w:t xml:space="preserve"> (1-12</w:t>
      </w:r>
      <w:r w:rsidRPr="00902EE0">
        <w:rPr>
          <w:rFonts w:ascii="NanumGothic" w:eastAsia="NanumGothic" w:hAnsi="NanumGothic" w:hint="eastAsia"/>
          <w:sz w:val="20"/>
          <w:szCs w:val="20"/>
        </w:rPr>
        <w:t>장</w:t>
      </w:r>
      <w:r w:rsidRPr="00902EE0">
        <w:rPr>
          <w:rFonts w:ascii="NanumGothic" w:eastAsia="NanumGothic" w:hAnsi="NanumGothic"/>
          <w:sz w:val="20"/>
          <w:szCs w:val="20"/>
        </w:rPr>
        <w:t>)</w:t>
      </w:r>
    </w:p>
    <w:p w14:paraId="2094E2E4" w14:textId="77777777" w:rsidR="00B01E17" w:rsidRPr="00902EE0" w:rsidRDefault="00B01E17" w:rsidP="00B01E17">
      <w:pPr>
        <w:pStyle w:val="List2"/>
        <w:ind w:left="0" w:firstLine="288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가</w:t>
      </w:r>
      <w:r w:rsidRPr="00902EE0">
        <w:rPr>
          <w:rFonts w:ascii="NanumGothic" w:eastAsia="NanumGothic" w:hAnsi="NanumGothic"/>
          <w:sz w:val="20"/>
          <w:szCs w:val="20"/>
        </w:rPr>
        <w:t xml:space="preserve">. </w:t>
      </w:r>
      <w:r w:rsidRPr="00902EE0">
        <w:rPr>
          <w:rFonts w:ascii="NanumGothic" w:eastAsia="NanumGothic" w:hAnsi="NanumGothic" w:hint="eastAsia"/>
          <w:sz w:val="20"/>
          <w:szCs w:val="20"/>
        </w:rPr>
        <w:t>예루살렘</w:t>
      </w:r>
      <w:r w:rsidRPr="00902EE0">
        <w:rPr>
          <w:rFonts w:ascii="NanumGothic" w:eastAsia="NanumGothic" w:hAnsi="NanumGothic"/>
          <w:sz w:val="20"/>
          <w:szCs w:val="20"/>
        </w:rPr>
        <w:t xml:space="preserve"> (1-7</w:t>
      </w:r>
      <w:r w:rsidRPr="00902EE0">
        <w:rPr>
          <w:rFonts w:ascii="NanumGothic" w:eastAsia="NanumGothic" w:hAnsi="NanumGothic" w:hint="eastAsia"/>
          <w:sz w:val="20"/>
          <w:szCs w:val="20"/>
        </w:rPr>
        <w:t>장</w:t>
      </w:r>
      <w:r w:rsidRPr="00902EE0">
        <w:rPr>
          <w:rFonts w:ascii="NanumGothic" w:eastAsia="NanumGothic" w:hAnsi="NanumGothic"/>
          <w:sz w:val="20"/>
          <w:szCs w:val="20"/>
        </w:rPr>
        <w:t>)</w:t>
      </w:r>
    </w:p>
    <w:p w14:paraId="0AD1081E" w14:textId="77777777" w:rsidR="00B01E17" w:rsidRPr="00902EE0" w:rsidRDefault="00B01E17" w:rsidP="00B01E17">
      <w:pPr>
        <w:pStyle w:val="List2"/>
        <w:ind w:left="288" w:firstLine="288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t xml:space="preserve">1. </w:t>
      </w:r>
      <w:r w:rsidRPr="00902EE0">
        <w:rPr>
          <w:rFonts w:ascii="NanumGothic" w:eastAsia="NanumGothic" w:hAnsi="NanumGothic" w:hint="eastAsia"/>
          <w:sz w:val="20"/>
          <w:szCs w:val="20"/>
        </w:rPr>
        <w:t>서론: 그리스도의 부활 후 사역과 성령을 기다림</w:t>
      </w:r>
      <w:r w:rsidRPr="00902EE0">
        <w:rPr>
          <w:rFonts w:ascii="NanumGothic" w:eastAsia="NanumGothic" w:hAnsi="NanumGothic"/>
          <w:sz w:val="20"/>
          <w:szCs w:val="20"/>
        </w:rPr>
        <w:t xml:space="preserve"> (1</w:t>
      </w:r>
      <w:r w:rsidRPr="00902EE0">
        <w:rPr>
          <w:rFonts w:ascii="NanumGothic" w:eastAsia="NanumGothic" w:hAnsi="NanumGothic" w:hint="eastAsia"/>
          <w:sz w:val="20"/>
          <w:szCs w:val="20"/>
        </w:rPr>
        <w:t>장</w:t>
      </w:r>
      <w:r w:rsidRPr="00902EE0">
        <w:rPr>
          <w:rFonts w:ascii="NanumGothic" w:eastAsia="NanumGothic" w:hAnsi="NanumGothic"/>
          <w:sz w:val="20"/>
          <w:szCs w:val="20"/>
        </w:rPr>
        <w:t>)</w:t>
      </w:r>
    </w:p>
    <w:p w14:paraId="10311EB9" w14:textId="77777777" w:rsidR="00B01E17" w:rsidRPr="00902EE0" w:rsidRDefault="00B01E17" w:rsidP="00B01E17">
      <w:pPr>
        <w:pStyle w:val="List2"/>
        <w:ind w:left="288" w:firstLine="288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t xml:space="preserve">2. </w:t>
      </w:r>
      <w:r w:rsidRPr="00902EE0">
        <w:rPr>
          <w:rFonts w:ascii="NanumGothic" w:eastAsia="NanumGothic" w:hAnsi="NanumGothic" w:hint="eastAsia"/>
          <w:sz w:val="20"/>
          <w:szCs w:val="20"/>
        </w:rPr>
        <w:t>오순절 성령 강림</w:t>
      </w:r>
      <w:r w:rsidRPr="00902EE0">
        <w:rPr>
          <w:rFonts w:ascii="NanumGothic" w:eastAsia="NanumGothic" w:hAnsi="NanumGothic"/>
          <w:sz w:val="20"/>
          <w:szCs w:val="20"/>
        </w:rPr>
        <w:t xml:space="preserve"> (2</w:t>
      </w:r>
      <w:r w:rsidRPr="00902EE0">
        <w:rPr>
          <w:rFonts w:ascii="NanumGothic" w:eastAsia="NanumGothic" w:hAnsi="NanumGothic" w:hint="eastAsia"/>
          <w:sz w:val="20"/>
          <w:szCs w:val="20"/>
        </w:rPr>
        <w:t>장</w:t>
      </w:r>
      <w:r w:rsidRPr="00902EE0">
        <w:rPr>
          <w:rFonts w:ascii="NanumGothic" w:eastAsia="NanumGothic" w:hAnsi="NanumGothic"/>
          <w:sz w:val="20"/>
          <w:szCs w:val="20"/>
        </w:rPr>
        <w:t>)</w:t>
      </w:r>
    </w:p>
    <w:p w14:paraId="47745F0C" w14:textId="77777777" w:rsidR="00B01E17" w:rsidRPr="00902EE0" w:rsidRDefault="00B01E17" w:rsidP="00B01E17">
      <w:pPr>
        <w:pStyle w:val="List2"/>
        <w:ind w:left="288" w:firstLine="288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t xml:space="preserve">3. </w:t>
      </w:r>
      <w:r w:rsidRPr="00902EE0">
        <w:rPr>
          <w:rFonts w:ascii="NanumGothic" w:eastAsia="NanumGothic" w:hAnsi="NanumGothic" w:hint="eastAsia"/>
          <w:sz w:val="20"/>
          <w:szCs w:val="20"/>
        </w:rPr>
        <w:t>베드로와 용한의 사역 및 체포</w:t>
      </w:r>
      <w:r w:rsidRPr="00902EE0">
        <w:rPr>
          <w:rFonts w:ascii="NanumGothic" w:eastAsia="NanumGothic" w:hAnsi="NanumGothic"/>
          <w:sz w:val="20"/>
          <w:szCs w:val="20"/>
        </w:rPr>
        <w:t xml:space="preserve"> (3</w:t>
      </w:r>
      <w:r w:rsidRPr="00902EE0">
        <w:rPr>
          <w:rFonts w:ascii="NanumGothic" w:eastAsia="NanumGothic" w:hAnsi="NanumGothic" w:hint="eastAsia"/>
          <w:sz w:val="20"/>
          <w:szCs w:val="20"/>
        </w:rPr>
        <w:t>:1</w:t>
      </w:r>
      <w:r w:rsidRPr="00902EE0">
        <w:rPr>
          <w:rFonts w:ascii="NanumGothic" w:eastAsia="NanumGothic" w:hAnsi="NanumGothic"/>
          <w:sz w:val="20"/>
          <w:szCs w:val="20"/>
        </w:rPr>
        <w:t xml:space="preserve">-4:31) </w:t>
      </w:r>
    </w:p>
    <w:p w14:paraId="566F1FE8" w14:textId="77777777" w:rsidR="00B01E17" w:rsidRPr="00902EE0" w:rsidRDefault="00B01E17" w:rsidP="00B01E17">
      <w:pPr>
        <w:pStyle w:val="List2"/>
        <w:ind w:left="288" w:firstLine="288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t xml:space="preserve">4. </w:t>
      </w:r>
      <w:r w:rsidRPr="00902EE0">
        <w:rPr>
          <w:rFonts w:ascii="NanumGothic" w:eastAsia="NanumGothic" w:hAnsi="NanumGothic" w:hint="eastAsia"/>
          <w:sz w:val="20"/>
          <w:szCs w:val="20"/>
        </w:rPr>
        <w:t>공동체</w:t>
      </w:r>
      <w:r w:rsidRPr="00902EE0">
        <w:rPr>
          <w:rFonts w:ascii="NanumGothic" w:eastAsia="NanumGothic" w:hAnsi="NanumGothic"/>
          <w:sz w:val="20"/>
          <w:szCs w:val="20"/>
        </w:rPr>
        <w:t xml:space="preserve">, </w:t>
      </w:r>
      <w:r w:rsidRPr="00902EE0">
        <w:rPr>
          <w:rFonts w:ascii="NanumGothic" w:eastAsia="NanumGothic" w:hAnsi="NanumGothic" w:hint="eastAsia"/>
          <w:sz w:val="20"/>
          <w:szCs w:val="20"/>
        </w:rPr>
        <w:t>사도들의 체포</w:t>
      </w:r>
      <w:r w:rsidRPr="00902EE0">
        <w:rPr>
          <w:rFonts w:ascii="NanumGothic" w:eastAsia="NanumGothic" w:hAnsi="NanumGothic"/>
          <w:sz w:val="20"/>
          <w:szCs w:val="20"/>
        </w:rPr>
        <w:t xml:space="preserve"> (4:32-5:42)</w:t>
      </w:r>
    </w:p>
    <w:p w14:paraId="0027EB3D" w14:textId="77777777" w:rsidR="00B01E17" w:rsidRPr="00902EE0" w:rsidRDefault="00B01E17" w:rsidP="00B01E17">
      <w:pPr>
        <w:pStyle w:val="List2"/>
        <w:ind w:left="288" w:firstLine="288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t xml:space="preserve">5. </w:t>
      </w:r>
      <w:r w:rsidRPr="00902EE0">
        <w:rPr>
          <w:rFonts w:ascii="NanumGothic" w:eastAsia="NanumGothic" w:hAnsi="NanumGothic" w:hint="eastAsia"/>
          <w:sz w:val="20"/>
          <w:szCs w:val="20"/>
        </w:rPr>
        <w:t>일곱 집사</w:t>
      </w:r>
      <w:r w:rsidRPr="00902EE0">
        <w:rPr>
          <w:rFonts w:ascii="NanumGothic" w:eastAsia="NanumGothic" w:hAnsi="NanumGothic"/>
          <w:sz w:val="20"/>
          <w:szCs w:val="20"/>
        </w:rPr>
        <w:t xml:space="preserve">, </w:t>
      </w:r>
      <w:r w:rsidRPr="00902EE0">
        <w:rPr>
          <w:rFonts w:ascii="NanumGothic" w:eastAsia="NanumGothic" w:hAnsi="NanumGothic" w:hint="eastAsia"/>
          <w:sz w:val="20"/>
          <w:szCs w:val="20"/>
        </w:rPr>
        <w:t>스데반의 순교</w:t>
      </w:r>
      <w:r w:rsidRPr="00902EE0">
        <w:rPr>
          <w:rFonts w:ascii="NanumGothic" w:eastAsia="NanumGothic" w:hAnsi="NanumGothic"/>
          <w:sz w:val="20"/>
          <w:szCs w:val="20"/>
        </w:rPr>
        <w:t xml:space="preserve"> (6-7</w:t>
      </w:r>
      <w:r w:rsidRPr="00902EE0">
        <w:rPr>
          <w:rFonts w:ascii="NanumGothic" w:eastAsia="NanumGothic" w:hAnsi="NanumGothic" w:hint="eastAsia"/>
          <w:sz w:val="20"/>
          <w:szCs w:val="20"/>
        </w:rPr>
        <w:t>장</w:t>
      </w:r>
      <w:r w:rsidRPr="00902EE0">
        <w:rPr>
          <w:rFonts w:ascii="NanumGothic" w:eastAsia="NanumGothic" w:hAnsi="NanumGothic"/>
          <w:sz w:val="20"/>
          <w:szCs w:val="20"/>
        </w:rPr>
        <w:t>)</w:t>
      </w:r>
    </w:p>
    <w:p w14:paraId="1678427A" w14:textId="77777777" w:rsidR="00B01E17" w:rsidRPr="00902EE0" w:rsidRDefault="00B01E17" w:rsidP="00B01E17">
      <w:pPr>
        <w:pStyle w:val="List2"/>
        <w:ind w:left="0" w:firstLine="288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나</w:t>
      </w:r>
      <w:r w:rsidRPr="00902EE0">
        <w:rPr>
          <w:rFonts w:ascii="NanumGothic" w:eastAsia="NanumGothic" w:hAnsi="NanumGothic"/>
          <w:sz w:val="20"/>
          <w:szCs w:val="20"/>
        </w:rPr>
        <w:t xml:space="preserve">. </w:t>
      </w:r>
      <w:r w:rsidRPr="00902EE0">
        <w:rPr>
          <w:rFonts w:ascii="NanumGothic" w:eastAsia="NanumGothic" w:hAnsi="NanumGothic" w:hint="eastAsia"/>
          <w:sz w:val="20"/>
          <w:szCs w:val="20"/>
        </w:rPr>
        <w:t>유대와 사마리아</w:t>
      </w:r>
      <w:r w:rsidRPr="00902EE0">
        <w:rPr>
          <w:rFonts w:ascii="NanumGothic" w:eastAsia="NanumGothic" w:hAnsi="NanumGothic"/>
          <w:sz w:val="20"/>
          <w:szCs w:val="20"/>
        </w:rPr>
        <w:t xml:space="preserve"> (8-12</w:t>
      </w:r>
      <w:r w:rsidRPr="00902EE0">
        <w:rPr>
          <w:rFonts w:ascii="NanumGothic" w:eastAsia="NanumGothic" w:hAnsi="NanumGothic" w:hint="eastAsia"/>
          <w:sz w:val="20"/>
          <w:szCs w:val="20"/>
        </w:rPr>
        <w:t>장</w:t>
      </w:r>
      <w:r w:rsidRPr="00902EE0">
        <w:rPr>
          <w:rFonts w:ascii="NanumGothic" w:eastAsia="NanumGothic" w:hAnsi="NanumGothic"/>
          <w:sz w:val="20"/>
          <w:szCs w:val="20"/>
        </w:rPr>
        <w:t>)</w:t>
      </w:r>
    </w:p>
    <w:p w14:paraId="1E9B0875" w14:textId="77777777" w:rsidR="00B01E17" w:rsidRPr="00902EE0" w:rsidRDefault="00B01E17" w:rsidP="00B01E17">
      <w:pPr>
        <w:pStyle w:val="List2"/>
        <w:ind w:left="288" w:firstLine="288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t xml:space="preserve">1. </w:t>
      </w:r>
      <w:r w:rsidRPr="00902EE0">
        <w:rPr>
          <w:rFonts w:ascii="NanumGothic" w:eastAsia="NanumGothic" w:hAnsi="NanumGothic" w:hint="eastAsia"/>
          <w:sz w:val="20"/>
          <w:szCs w:val="20"/>
        </w:rPr>
        <w:t>예루살렘 신자들의 박해와 흩어짐</w:t>
      </w:r>
      <w:r w:rsidRPr="00902EE0">
        <w:rPr>
          <w:rFonts w:ascii="NanumGothic" w:eastAsia="NanumGothic" w:hAnsi="NanumGothic"/>
          <w:sz w:val="20"/>
          <w:szCs w:val="20"/>
        </w:rPr>
        <w:t xml:space="preserve"> (8:1-4)</w:t>
      </w:r>
    </w:p>
    <w:p w14:paraId="3CA032F2" w14:textId="77777777" w:rsidR="00B01E17" w:rsidRPr="00902EE0" w:rsidRDefault="00B01E17" w:rsidP="00B01E17">
      <w:pPr>
        <w:pStyle w:val="List2"/>
        <w:ind w:left="288" w:firstLine="288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t xml:space="preserve">2. </w:t>
      </w:r>
      <w:r w:rsidRPr="00902EE0">
        <w:rPr>
          <w:rFonts w:ascii="NanumGothic" w:eastAsia="NanumGothic" w:hAnsi="NanumGothic" w:hint="eastAsia"/>
          <w:sz w:val="20"/>
          <w:szCs w:val="20"/>
        </w:rPr>
        <w:t>빌립의 사마리아 등지에서의 사역</w:t>
      </w:r>
      <w:r w:rsidRPr="00902EE0">
        <w:rPr>
          <w:rFonts w:ascii="NanumGothic" w:eastAsia="NanumGothic" w:hAnsi="NanumGothic"/>
          <w:sz w:val="20"/>
          <w:szCs w:val="20"/>
        </w:rPr>
        <w:t xml:space="preserve"> (8:5-40)</w:t>
      </w:r>
    </w:p>
    <w:p w14:paraId="68CF540A" w14:textId="77777777" w:rsidR="00B01E17" w:rsidRPr="00902EE0" w:rsidRDefault="00B01E17" w:rsidP="00B01E17">
      <w:pPr>
        <w:pStyle w:val="List2"/>
        <w:ind w:left="288" w:firstLine="288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t xml:space="preserve">3. </w:t>
      </w:r>
      <w:r w:rsidRPr="00902EE0">
        <w:rPr>
          <w:rFonts w:ascii="NanumGothic" w:eastAsia="NanumGothic" w:hAnsi="NanumGothic" w:hint="eastAsia"/>
          <w:sz w:val="20"/>
          <w:szCs w:val="20"/>
        </w:rPr>
        <w:t>사울의 회심</w:t>
      </w:r>
      <w:r w:rsidRPr="00902EE0">
        <w:rPr>
          <w:rFonts w:ascii="NanumGothic" w:eastAsia="NanumGothic" w:hAnsi="NanumGothic"/>
          <w:sz w:val="20"/>
          <w:szCs w:val="20"/>
        </w:rPr>
        <w:t xml:space="preserve"> (9:1-31) </w:t>
      </w:r>
    </w:p>
    <w:p w14:paraId="74D7F393" w14:textId="77777777" w:rsidR="00B01E17" w:rsidRPr="00902EE0" w:rsidRDefault="00B01E17" w:rsidP="00B01E17">
      <w:pPr>
        <w:pStyle w:val="List2"/>
        <w:ind w:left="288" w:firstLine="288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t xml:space="preserve">4. </w:t>
      </w:r>
      <w:r w:rsidRPr="00902EE0">
        <w:rPr>
          <w:rFonts w:ascii="NanumGothic" w:eastAsia="NanumGothic" w:hAnsi="NanumGothic" w:hint="eastAsia"/>
          <w:sz w:val="20"/>
          <w:szCs w:val="20"/>
        </w:rPr>
        <w:t>베드로의 서해안 사역</w:t>
      </w:r>
      <w:r w:rsidRPr="00902EE0">
        <w:rPr>
          <w:rFonts w:ascii="NanumGothic" w:eastAsia="NanumGothic" w:hAnsi="NanumGothic"/>
          <w:sz w:val="20"/>
          <w:szCs w:val="20"/>
        </w:rPr>
        <w:t xml:space="preserve"> (9:32-11:18)</w:t>
      </w:r>
    </w:p>
    <w:p w14:paraId="1BA8367B" w14:textId="77777777" w:rsidR="00B01E17" w:rsidRPr="00902EE0" w:rsidRDefault="00B01E17" w:rsidP="00B01E17">
      <w:pPr>
        <w:pStyle w:val="List2"/>
        <w:ind w:left="288" w:firstLine="288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t xml:space="preserve">5. </w:t>
      </w:r>
      <w:r w:rsidRPr="00902EE0">
        <w:rPr>
          <w:rFonts w:ascii="NanumGothic" w:eastAsia="NanumGothic" w:hAnsi="NanumGothic" w:hint="eastAsia"/>
          <w:sz w:val="20"/>
          <w:szCs w:val="20"/>
        </w:rPr>
        <w:t>안디옥 교회</w:t>
      </w:r>
      <w:r w:rsidRPr="00902EE0">
        <w:rPr>
          <w:rFonts w:ascii="NanumGothic" w:eastAsia="NanumGothic" w:hAnsi="NanumGothic"/>
          <w:sz w:val="20"/>
          <w:szCs w:val="20"/>
        </w:rPr>
        <w:t xml:space="preserve"> (11:19-30)</w:t>
      </w:r>
    </w:p>
    <w:p w14:paraId="1F3ECBB3" w14:textId="77777777" w:rsidR="00B01E17" w:rsidRPr="00902EE0" w:rsidRDefault="00B01E17" w:rsidP="00B01E17">
      <w:pPr>
        <w:pStyle w:val="List2"/>
        <w:ind w:left="288" w:firstLine="288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t xml:space="preserve">6. </w:t>
      </w:r>
      <w:r w:rsidRPr="00902EE0">
        <w:rPr>
          <w:rFonts w:ascii="NanumGothic" w:eastAsia="NanumGothic" w:hAnsi="NanumGothic" w:hint="eastAsia"/>
          <w:sz w:val="20"/>
          <w:szCs w:val="20"/>
        </w:rPr>
        <w:t>헤롯의 박해와 죽음</w:t>
      </w:r>
      <w:r w:rsidRPr="00902EE0">
        <w:rPr>
          <w:rFonts w:ascii="NanumGothic" w:eastAsia="NanumGothic" w:hAnsi="NanumGothic"/>
          <w:sz w:val="20"/>
          <w:szCs w:val="20"/>
        </w:rPr>
        <w:t xml:space="preserve"> (12</w:t>
      </w:r>
      <w:r w:rsidRPr="00902EE0">
        <w:rPr>
          <w:rFonts w:ascii="NanumGothic" w:eastAsia="NanumGothic" w:hAnsi="NanumGothic" w:hint="eastAsia"/>
          <w:sz w:val="20"/>
          <w:szCs w:val="20"/>
        </w:rPr>
        <w:t>장</w:t>
      </w:r>
      <w:r w:rsidRPr="00902EE0">
        <w:rPr>
          <w:rFonts w:ascii="NanumGothic" w:eastAsia="NanumGothic" w:hAnsi="NanumGothic"/>
          <w:sz w:val="20"/>
          <w:szCs w:val="20"/>
        </w:rPr>
        <w:t>)</w:t>
      </w:r>
    </w:p>
    <w:p w14:paraId="471962A6" w14:textId="77777777" w:rsidR="00B01E17" w:rsidRPr="00902EE0" w:rsidRDefault="00B01E17" w:rsidP="00B01E17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t xml:space="preserve">II. </w:t>
      </w:r>
      <w:r w:rsidRPr="00902EE0">
        <w:rPr>
          <w:rFonts w:ascii="NanumGothic" w:eastAsia="NanumGothic" w:hAnsi="NanumGothic" w:hint="eastAsia"/>
          <w:sz w:val="20"/>
          <w:szCs w:val="20"/>
        </w:rPr>
        <w:t>바울과 교회의 확장</w:t>
      </w:r>
      <w:r w:rsidRPr="00902EE0">
        <w:rPr>
          <w:rFonts w:ascii="NanumGothic" w:eastAsia="NanumGothic" w:hAnsi="NanumGothic"/>
          <w:sz w:val="20"/>
          <w:szCs w:val="20"/>
        </w:rPr>
        <w:t xml:space="preserve"> (13-28</w:t>
      </w:r>
      <w:r w:rsidRPr="00902EE0">
        <w:rPr>
          <w:rFonts w:ascii="NanumGothic" w:eastAsia="NanumGothic" w:hAnsi="NanumGothic" w:hint="eastAsia"/>
          <w:sz w:val="20"/>
          <w:szCs w:val="20"/>
        </w:rPr>
        <w:t>장</w:t>
      </w:r>
      <w:r w:rsidRPr="00902EE0">
        <w:rPr>
          <w:rFonts w:ascii="NanumGothic" w:eastAsia="NanumGothic" w:hAnsi="NanumGothic"/>
          <w:sz w:val="20"/>
          <w:szCs w:val="20"/>
        </w:rPr>
        <w:t>)</w:t>
      </w:r>
    </w:p>
    <w:p w14:paraId="33EA653A" w14:textId="77777777" w:rsidR="00B01E17" w:rsidRPr="00902EE0" w:rsidRDefault="00B01E17" w:rsidP="00B01E17">
      <w:pPr>
        <w:pStyle w:val="List2"/>
        <w:ind w:left="0" w:firstLine="288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가</w:t>
      </w:r>
      <w:r w:rsidRPr="00902EE0">
        <w:rPr>
          <w:rFonts w:ascii="NanumGothic" w:eastAsia="NanumGothic" w:hAnsi="NanumGothic"/>
          <w:sz w:val="20"/>
          <w:szCs w:val="20"/>
        </w:rPr>
        <w:t xml:space="preserve">. </w:t>
      </w:r>
      <w:r w:rsidRPr="00902EE0">
        <w:rPr>
          <w:rFonts w:ascii="NanumGothic" w:eastAsia="NanumGothic" w:hAnsi="NanumGothic" w:hint="eastAsia"/>
          <w:sz w:val="20"/>
          <w:szCs w:val="20"/>
        </w:rPr>
        <w:t>브리기아와 갈라디아</w:t>
      </w:r>
      <w:r w:rsidRPr="00902EE0">
        <w:rPr>
          <w:rFonts w:ascii="NanumGothic" w:eastAsia="NanumGothic" w:hAnsi="NanumGothic"/>
          <w:sz w:val="20"/>
          <w:szCs w:val="20"/>
        </w:rPr>
        <w:t xml:space="preserve"> (13</w:t>
      </w:r>
      <w:r w:rsidRPr="00902EE0">
        <w:rPr>
          <w:rFonts w:ascii="NanumGothic" w:eastAsia="NanumGothic" w:hAnsi="NanumGothic" w:hint="eastAsia"/>
          <w:sz w:val="20"/>
          <w:szCs w:val="20"/>
        </w:rPr>
        <w:t>:1</w:t>
      </w:r>
      <w:r w:rsidRPr="00902EE0">
        <w:rPr>
          <w:rFonts w:ascii="NanumGothic" w:eastAsia="NanumGothic" w:hAnsi="NanumGothic"/>
          <w:sz w:val="20"/>
          <w:szCs w:val="20"/>
        </w:rPr>
        <w:t>-15:35)</w:t>
      </w:r>
    </w:p>
    <w:p w14:paraId="423A43A1" w14:textId="77777777" w:rsidR="00B01E17" w:rsidRPr="00902EE0" w:rsidRDefault="00B01E17" w:rsidP="00B01E17">
      <w:pPr>
        <w:pStyle w:val="List2"/>
        <w:ind w:left="288" w:firstLine="288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t xml:space="preserve">1. </w:t>
      </w:r>
      <w:r w:rsidRPr="00902EE0">
        <w:rPr>
          <w:rFonts w:ascii="NanumGothic" w:eastAsia="NanumGothic" w:hAnsi="NanumGothic" w:hint="eastAsia"/>
          <w:sz w:val="20"/>
          <w:szCs w:val="20"/>
        </w:rPr>
        <w:t>일차 선교 여행</w:t>
      </w:r>
      <w:r w:rsidRPr="00902EE0">
        <w:rPr>
          <w:rFonts w:ascii="NanumGothic" w:eastAsia="NanumGothic" w:hAnsi="NanumGothic"/>
          <w:sz w:val="20"/>
          <w:szCs w:val="20"/>
        </w:rPr>
        <w:t xml:space="preserve"> (13-14</w:t>
      </w:r>
      <w:r w:rsidRPr="00902EE0">
        <w:rPr>
          <w:rFonts w:ascii="NanumGothic" w:eastAsia="NanumGothic" w:hAnsi="NanumGothic" w:hint="eastAsia"/>
          <w:sz w:val="20"/>
          <w:szCs w:val="20"/>
        </w:rPr>
        <w:t>장</w:t>
      </w:r>
      <w:r w:rsidRPr="00902EE0">
        <w:rPr>
          <w:rFonts w:ascii="NanumGothic" w:eastAsia="NanumGothic" w:hAnsi="NanumGothic"/>
          <w:sz w:val="20"/>
          <w:szCs w:val="20"/>
        </w:rPr>
        <w:t>)</w:t>
      </w:r>
    </w:p>
    <w:p w14:paraId="50413DFF" w14:textId="77777777" w:rsidR="00B01E17" w:rsidRPr="00902EE0" w:rsidRDefault="00B01E17" w:rsidP="00B01E17">
      <w:pPr>
        <w:pStyle w:val="List2"/>
        <w:ind w:left="288" w:firstLine="288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t xml:space="preserve">2. </w:t>
      </w:r>
      <w:r w:rsidRPr="00902EE0">
        <w:rPr>
          <w:rFonts w:ascii="NanumGothic" w:eastAsia="NanumGothic" w:hAnsi="NanumGothic" w:hint="eastAsia"/>
          <w:sz w:val="20"/>
          <w:szCs w:val="20"/>
        </w:rPr>
        <w:t>예루살렘 공회</w:t>
      </w:r>
      <w:r w:rsidRPr="00902EE0">
        <w:rPr>
          <w:rFonts w:ascii="NanumGothic" w:eastAsia="NanumGothic" w:hAnsi="NanumGothic"/>
          <w:sz w:val="20"/>
          <w:szCs w:val="20"/>
        </w:rPr>
        <w:t xml:space="preserve"> (15:1-35)</w:t>
      </w:r>
    </w:p>
    <w:p w14:paraId="71F4368D" w14:textId="77777777" w:rsidR="00B01E17" w:rsidRPr="00902EE0" w:rsidRDefault="00B01E17" w:rsidP="00B01E17">
      <w:pPr>
        <w:pStyle w:val="List2"/>
        <w:ind w:left="0" w:firstLine="288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나</w:t>
      </w:r>
      <w:r w:rsidRPr="00902EE0">
        <w:rPr>
          <w:rFonts w:ascii="NanumGothic" w:eastAsia="NanumGothic" w:hAnsi="NanumGothic"/>
          <w:sz w:val="20"/>
          <w:szCs w:val="20"/>
        </w:rPr>
        <w:t xml:space="preserve">. </w:t>
      </w:r>
      <w:r w:rsidRPr="00902EE0">
        <w:rPr>
          <w:rFonts w:ascii="NanumGothic" w:eastAsia="NanumGothic" w:hAnsi="NanumGothic" w:hint="eastAsia"/>
          <w:sz w:val="20"/>
          <w:szCs w:val="20"/>
        </w:rPr>
        <w:t>마게도니아</w:t>
      </w:r>
      <w:r w:rsidRPr="00902EE0">
        <w:rPr>
          <w:rFonts w:ascii="NanumGothic" w:eastAsia="NanumGothic" w:hAnsi="NanumGothic"/>
          <w:sz w:val="20"/>
          <w:szCs w:val="20"/>
        </w:rPr>
        <w:t xml:space="preserve"> (15:36-21:16)</w:t>
      </w:r>
    </w:p>
    <w:p w14:paraId="40DDB409" w14:textId="77777777" w:rsidR="00B01E17" w:rsidRPr="00902EE0" w:rsidRDefault="00B01E17" w:rsidP="00B01E17">
      <w:pPr>
        <w:pStyle w:val="List2"/>
        <w:ind w:left="288" w:firstLine="288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t xml:space="preserve">1. </w:t>
      </w:r>
      <w:r w:rsidRPr="00902EE0">
        <w:rPr>
          <w:rFonts w:ascii="NanumGothic" w:eastAsia="NanumGothic" w:hAnsi="NanumGothic" w:hint="eastAsia"/>
          <w:sz w:val="20"/>
          <w:szCs w:val="20"/>
        </w:rPr>
        <w:t>이차 선교 여행</w:t>
      </w:r>
      <w:r w:rsidRPr="00902EE0">
        <w:rPr>
          <w:rFonts w:ascii="NanumGothic" w:eastAsia="NanumGothic" w:hAnsi="NanumGothic"/>
          <w:sz w:val="20"/>
          <w:szCs w:val="20"/>
        </w:rPr>
        <w:t xml:space="preserve"> (15:36-18:22)</w:t>
      </w:r>
    </w:p>
    <w:p w14:paraId="14509E01" w14:textId="77777777" w:rsidR="00B01E17" w:rsidRPr="00902EE0" w:rsidRDefault="00B01E17" w:rsidP="00B01E17">
      <w:pPr>
        <w:pStyle w:val="List2"/>
        <w:ind w:left="288" w:firstLine="288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lastRenderedPageBreak/>
        <w:t xml:space="preserve">2. </w:t>
      </w:r>
      <w:r w:rsidRPr="00902EE0">
        <w:rPr>
          <w:rFonts w:ascii="NanumGothic" w:eastAsia="NanumGothic" w:hAnsi="NanumGothic" w:hint="eastAsia"/>
          <w:sz w:val="20"/>
          <w:szCs w:val="20"/>
        </w:rPr>
        <w:t>삼차 선교 여행</w:t>
      </w:r>
      <w:r w:rsidRPr="00902EE0">
        <w:rPr>
          <w:rFonts w:ascii="NanumGothic" w:eastAsia="NanumGothic" w:hAnsi="NanumGothic"/>
          <w:sz w:val="20"/>
          <w:szCs w:val="20"/>
        </w:rPr>
        <w:t xml:space="preserve"> (18:23-21:16)</w:t>
      </w:r>
    </w:p>
    <w:p w14:paraId="73CA52F1" w14:textId="77777777" w:rsidR="00B01E17" w:rsidRPr="00902EE0" w:rsidRDefault="00B01E17" w:rsidP="00B01E17">
      <w:pPr>
        <w:pStyle w:val="List2"/>
        <w:ind w:left="0" w:firstLine="288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다</w:t>
      </w:r>
      <w:r w:rsidRPr="00902EE0">
        <w:rPr>
          <w:rFonts w:ascii="NanumGothic" w:eastAsia="NanumGothic" w:hAnsi="NanumGothic"/>
          <w:sz w:val="20"/>
          <w:szCs w:val="20"/>
        </w:rPr>
        <w:t xml:space="preserve">. </w:t>
      </w:r>
      <w:r w:rsidRPr="00902EE0">
        <w:rPr>
          <w:rFonts w:ascii="NanumGothic" w:eastAsia="NanumGothic" w:hAnsi="NanumGothic" w:hint="eastAsia"/>
          <w:sz w:val="20"/>
          <w:szCs w:val="20"/>
        </w:rPr>
        <w:t>로마</w:t>
      </w:r>
      <w:r w:rsidRPr="00902EE0">
        <w:rPr>
          <w:rFonts w:ascii="NanumGothic" w:eastAsia="NanumGothic" w:hAnsi="NanumGothic"/>
          <w:sz w:val="20"/>
          <w:szCs w:val="20"/>
        </w:rPr>
        <w:t xml:space="preserve"> (21:17-28:31)</w:t>
      </w:r>
    </w:p>
    <w:p w14:paraId="33DCEBCD" w14:textId="77777777" w:rsidR="00B01E17" w:rsidRPr="00902EE0" w:rsidRDefault="00B01E17" w:rsidP="00B01E17">
      <w:pPr>
        <w:pStyle w:val="List2"/>
        <w:ind w:left="288" w:firstLine="288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t xml:space="preserve">1. </w:t>
      </w:r>
      <w:r w:rsidRPr="00902EE0">
        <w:rPr>
          <w:rFonts w:ascii="NanumGothic" w:eastAsia="NanumGothic" w:hAnsi="NanumGothic" w:hint="eastAsia"/>
          <w:sz w:val="20"/>
          <w:szCs w:val="20"/>
        </w:rPr>
        <w:t>예루살렘 투옥</w:t>
      </w:r>
      <w:r w:rsidRPr="00902EE0">
        <w:rPr>
          <w:rFonts w:ascii="NanumGothic" w:eastAsia="NanumGothic" w:hAnsi="NanumGothic"/>
          <w:sz w:val="20"/>
          <w:szCs w:val="20"/>
        </w:rPr>
        <w:t xml:space="preserve"> (21:17-23:35)</w:t>
      </w:r>
    </w:p>
    <w:p w14:paraId="3D4EE1E0" w14:textId="77777777" w:rsidR="00B01E17" w:rsidRPr="00902EE0" w:rsidRDefault="00B01E17" w:rsidP="00B01E17">
      <w:pPr>
        <w:pStyle w:val="List2"/>
        <w:ind w:left="576" w:firstLine="288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가)</w:t>
      </w:r>
      <w:r w:rsidRPr="00902EE0">
        <w:rPr>
          <w:rFonts w:ascii="NanumGothic" w:eastAsia="NanumGothic" w:hAnsi="NanumGothic"/>
          <w:sz w:val="20"/>
          <w:szCs w:val="20"/>
        </w:rPr>
        <w:t xml:space="preserve"> </w:t>
      </w:r>
      <w:r w:rsidRPr="00902EE0">
        <w:rPr>
          <w:rFonts w:ascii="NanumGothic" w:eastAsia="NanumGothic" w:hAnsi="NanumGothic" w:hint="eastAsia"/>
          <w:sz w:val="20"/>
          <w:szCs w:val="20"/>
        </w:rPr>
        <w:t>체포</w:t>
      </w:r>
      <w:r w:rsidRPr="00902EE0">
        <w:rPr>
          <w:rFonts w:ascii="NanumGothic" w:eastAsia="NanumGothic" w:hAnsi="NanumGothic"/>
          <w:sz w:val="20"/>
          <w:szCs w:val="20"/>
        </w:rPr>
        <w:t xml:space="preserve"> (21:17-22:29)</w:t>
      </w:r>
    </w:p>
    <w:p w14:paraId="163C3661" w14:textId="77777777" w:rsidR="00B01E17" w:rsidRPr="00902EE0" w:rsidRDefault="00B01E17" w:rsidP="00B01E17">
      <w:pPr>
        <w:pStyle w:val="List2"/>
        <w:ind w:left="576" w:firstLine="288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나)</w:t>
      </w:r>
      <w:r w:rsidRPr="00902EE0">
        <w:rPr>
          <w:rFonts w:ascii="NanumGothic" w:eastAsia="NanumGothic" w:hAnsi="NanumGothic"/>
          <w:sz w:val="20"/>
          <w:szCs w:val="20"/>
        </w:rPr>
        <w:t xml:space="preserve"> </w:t>
      </w:r>
      <w:r w:rsidRPr="00902EE0">
        <w:rPr>
          <w:rFonts w:ascii="NanumGothic" w:eastAsia="NanumGothic" w:hAnsi="NanumGothic" w:hint="eastAsia"/>
          <w:sz w:val="20"/>
          <w:szCs w:val="20"/>
        </w:rPr>
        <w:t>산헤드린 공회 재판</w:t>
      </w:r>
      <w:r w:rsidRPr="00902EE0">
        <w:rPr>
          <w:rFonts w:ascii="NanumGothic" w:eastAsia="NanumGothic" w:hAnsi="NanumGothic"/>
          <w:sz w:val="20"/>
          <w:szCs w:val="20"/>
        </w:rPr>
        <w:t xml:space="preserve"> (22:30-23:11)</w:t>
      </w:r>
    </w:p>
    <w:p w14:paraId="1EFEDF36" w14:textId="77777777" w:rsidR="00B01E17" w:rsidRPr="00902EE0" w:rsidRDefault="00B01E17" w:rsidP="00B01E17">
      <w:pPr>
        <w:pStyle w:val="List2"/>
        <w:ind w:left="576" w:firstLine="288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다)</w:t>
      </w:r>
      <w:r w:rsidRPr="00902EE0">
        <w:rPr>
          <w:rFonts w:ascii="NanumGothic" w:eastAsia="NanumGothic" w:hAnsi="NanumGothic"/>
          <w:sz w:val="20"/>
          <w:szCs w:val="20"/>
        </w:rPr>
        <w:t xml:space="preserve"> </w:t>
      </w:r>
      <w:r w:rsidRPr="00902EE0">
        <w:rPr>
          <w:rFonts w:ascii="NanumGothic" w:eastAsia="NanumGothic" w:hAnsi="NanumGothic" w:hint="eastAsia"/>
          <w:sz w:val="20"/>
          <w:szCs w:val="20"/>
        </w:rPr>
        <w:t>가이사랴로 이송</w:t>
      </w:r>
      <w:r w:rsidRPr="00902EE0">
        <w:rPr>
          <w:rFonts w:ascii="NanumGothic" w:eastAsia="NanumGothic" w:hAnsi="NanumGothic"/>
          <w:sz w:val="20"/>
          <w:szCs w:val="20"/>
        </w:rPr>
        <w:t xml:space="preserve"> (23:12-35)</w:t>
      </w:r>
    </w:p>
    <w:p w14:paraId="32C5E865" w14:textId="77777777" w:rsidR="00B01E17" w:rsidRPr="00902EE0" w:rsidRDefault="00B01E17" w:rsidP="00B01E17">
      <w:pPr>
        <w:pStyle w:val="List2"/>
        <w:ind w:left="288" w:firstLine="288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t xml:space="preserve">2. </w:t>
      </w:r>
      <w:r w:rsidRPr="00902EE0">
        <w:rPr>
          <w:rFonts w:ascii="NanumGothic" w:eastAsia="NanumGothic" w:hAnsi="NanumGothic" w:hint="eastAsia"/>
          <w:sz w:val="20"/>
          <w:szCs w:val="20"/>
        </w:rPr>
        <w:t>가이사랴 투옥</w:t>
      </w:r>
      <w:r w:rsidRPr="00902EE0">
        <w:rPr>
          <w:rFonts w:ascii="NanumGothic" w:eastAsia="NanumGothic" w:hAnsi="NanumGothic"/>
          <w:sz w:val="20"/>
          <w:szCs w:val="20"/>
        </w:rPr>
        <w:t xml:space="preserve"> (24-26</w:t>
      </w:r>
      <w:r w:rsidRPr="00902EE0">
        <w:rPr>
          <w:rFonts w:ascii="NanumGothic" w:eastAsia="NanumGothic" w:hAnsi="NanumGothic" w:hint="eastAsia"/>
          <w:sz w:val="20"/>
          <w:szCs w:val="20"/>
        </w:rPr>
        <w:t>장</w:t>
      </w:r>
      <w:r w:rsidRPr="00902EE0">
        <w:rPr>
          <w:rFonts w:ascii="NanumGothic" w:eastAsia="NanumGothic" w:hAnsi="NanumGothic"/>
          <w:sz w:val="20"/>
          <w:szCs w:val="20"/>
        </w:rPr>
        <w:t>)</w:t>
      </w:r>
    </w:p>
    <w:p w14:paraId="6D7132FF" w14:textId="77777777" w:rsidR="00B01E17" w:rsidRPr="00902EE0" w:rsidRDefault="00B01E17" w:rsidP="00B01E17">
      <w:pPr>
        <w:pStyle w:val="List2"/>
        <w:ind w:left="576" w:firstLine="288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가)</w:t>
      </w:r>
      <w:r w:rsidRPr="00902EE0">
        <w:rPr>
          <w:rFonts w:ascii="NanumGothic" w:eastAsia="NanumGothic" w:hAnsi="NanumGothic"/>
          <w:sz w:val="20"/>
          <w:szCs w:val="20"/>
        </w:rPr>
        <w:t xml:space="preserve"> </w:t>
      </w:r>
      <w:r w:rsidRPr="00902EE0">
        <w:rPr>
          <w:rFonts w:ascii="NanumGothic" w:eastAsia="NanumGothic" w:hAnsi="NanumGothic" w:hint="eastAsia"/>
          <w:sz w:val="20"/>
          <w:szCs w:val="20"/>
        </w:rPr>
        <w:t>벨릭스 재판</w:t>
      </w:r>
      <w:r w:rsidRPr="00902EE0">
        <w:rPr>
          <w:rFonts w:ascii="NanumGothic" w:eastAsia="NanumGothic" w:hAnsi="NanumGothic"/>
          <w:sz w:val="20"/>
          <w:szCs w:val="20"/>
        </w:rPr>
        <w:t xml:space="preserve"> (24</w:t>
      </w:r>
      <w:r w:rsidRPr="00902EE0">
        <w:rPr>
          <w:rFonts w:ascii="NanumGothic" w:eastAsia="NanumGothic" w:hAnsi="NanumGothic" w:hint="eastAsia"/>
          <w:sz w:val="20"/>
          <w:szCs w:val="20"/>
        </w:rPr>
        <w:t>장</w:t>
      </w:r>
      <w:r w:rsidRPr="00902EE0">
        <w:rPr>
          <w:rFonts w:ascii="NanumGothic" w:eastAsia="NanumGothic" w:hAnsi="NanumGothic"/>
          <w:sz w:val="20"/>
          <w:szCs w:val="20"/>
        </w:rPr>
        <w:t>)</w:t>
      </w:r>
    </w:p>
    <w:p w14:paraId="2ABE4558" w14:textId="77777777" w:rsidR="00B01E17" w:rsidRPr="00902EE0" w:rsidRDefault="00B01E17" w:rsidP="00B01E17">
      <w:pPr>
        <w:pStyle w:val="List2"/>
        <w:ind w:left="576" w:firstLine="288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나)</w:t>
      </w:r>
      <w:r w:rsidRPr="00902EE0">
        <w:rPr>
          <w:rFonts w:ascii="NanumGothic" w:eastAsia="NanumGothic" w:hAnsi="NanumGothic"/>
          <w:sz w:val="20"/>
          <w:szCs w:val="20"/>
        </w:rPr>
        <w:t xml:space="preserve"> </w:t>
      </w:r>
      <w:r w:rsidRPr="00902EE0">
        <w:rPr>
          <w:rFonts w:ascii="NanumGothic" w:eastAsia="NanumGothic" w:hAnsi="NanumGothic" w:hint="eastAsia"/>
          <w:sz w:val="20"/>
          <w:szCs w:val="20"/>
        </w:rPr>
        <w:t>베스도 재판</w:t>
      </w:r>
      <w:r w:rsidRPr="00902EE0">
        <w:rPr>
          <w:rFonts w:ascii="NanumGothic" w:eastAsia="NanumGothic" w:hAnsi="NanumGothic"/>
          <w:sz w:val="20"/>
          <w:szCs w:val="20"/>
        </w:rPr>
        <w:t xml:space="preserve"> (25:1-12)</w:t>
      </w:r>
    </w:p>
    <w:p w14:paraId="6076F93D" w14:textId="77777777" w:rsidR="00B01E17" w:rsidRPr="00902EE0" w:rsidRDefault="00B01E17" w:rsidP="00B01E17">
      <w:pPr>
        <w:pStyle w:val="List2"/>
        <w:ind w:left="576" w:firstLine="288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다) 베스도와 아그립바 청문회</w:t>
      </w:r>
      <w:r w:rsidRPr="00902EE0">
        <w:rPr>
          <w:rFonts w:ascii="NanumGothic" w:eastAsia="NanumGothic" w:hAnsi="NanumGothic"/>
          <w:sz w:val="20"/>
          <w:szCs w:val="20"/>
        </w:rPr>
        <w:t xml:space="preserve"> (25:13-26:32)</w:t>
      </w:r>
    </w:p>
    <w:p w14:paraId="4F4482CF" w14:textId="77777777" w:rsidR="00B01E17" w:rsidRPr="00902EE0" w:rsidRDefault="00B01E17" w:rsidP="00B01E17">
      <w:pPr>
        <w:pStyle w:val="List2"/>
        <w:ind w:left="288" w:firstLine="288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t xml:space="preserve">3. </w:t>
      </w:r>
      <w:r w:rsidRPr="00902EE0">
        <w:rPr>
          <w:rFonts w:ascii="NanumGothic" w:eastAsia="NanumGothic" w:hAnsi="NanumGothic" w:hint="eastAsia"/>
          <w:sz w:val="20"/>
          <w:szCs w:val="20"/>
        </w:rPr>
        <w:t>로마로 이송됨</w:t>
      </w:r>
      <w:r w:rsidRPr="00902EE0">
        <w:rPr>
          <w:rFonts w:ascii="NanumGothic" w:eastAsia="NanumGothic" w:hAnsi="NanumGothic"/>
          <w:sz w:val="20"/>
          <w:szCs w:val="20"/>
        </w:rPr>
        <w:t xml:space="preserve"> (27:1-28:15)</w:t>
      </w:r>
    </w:p>
    <w:p w14:paraId="125B1D63" w14:textId="77777777" w:rsidR="00B01E17" w:rsidRPr="00902EE0" w:rsidRDefault="00B01E17" w:rsidP="00B01E17">
      <w:pPr>
        <w:pStyle w:val="List2"/>
        <w:ind w:left="288" w:firstLine="288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t xml:space="preserve">4. </w:t>
      </w:r>
      <w:r w:rsidRPr="00902EE0">
        <w:rPr>
          <w:rFonts w:ascii="NanumGothic" w:eastAsia="NanumGothic" w:hAnsi="NanumGothic" w:hint="eastAsia"/>
          <w:sz w:val="20"/>
          <w:szCs w:val="20"/>
        </w:rPr>
        <w:t>로마의 가택 연금</w:t>
      </w:r>
      <w:r w:rsidRPr="00902EE0">
        <w:rPr>
          <w:rFonts w:ascii="NanumGothic" w:eastAsia="NanumGothic" w:hAnsi="NanumGothic"/>
          <w:sz w:val="20"/>
          <w:szCs w:val="20"/>
        </w:rPr>
        <w:t xml:space="preserve"> (28:16-31)</w:t>
      </w:r>
    </w:p>
    <w:p w14:paraId="3F5B86C6" w14:textId="77777777" w:rsidR="00B01E17" w:rsidRDefault="00B01E17"/>
    <w:sectPr w:rsidR="00B01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17"/>
    <w:rsid w:val="000C57F5"/>
    <w:rsid w:val="00306C56"/>
    <w:rsid w:val="00B0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ADA0C"/>
  <w15:chartTrackingRefBased/>
  <w15:docId w15:val="{BA7ED2F0-088D-4F66-A2A7-D4AC66A8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E17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B01E17"/>
    <w:pPr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3</cp:revision>
  <dcterms:created xsi:type="dcterms:W3CDTF">2021-05-20T13:23:00Z</dcterms:created>
  <dcterms:modified xsi:type="dcterms:W3CDTF">2021-05-20T13:25:00Z</dcterms:modified>
</cp:coreProperties>
</file>