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09F3" w14:textId="50C28F12" w:rsidR="00F64D4A" w:rsidRPr="00AC4671" w:rsidRDefault="00F64D4A" w:rsidP="00F64D4A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1E7D2F">
        <w:rPr>
          <w:rFonts w:ascii="NanumGothic" w:eastAsia="NanumGothic" w:hAnsi="NanumGothic" w:hint="eastAsia"/>
          <w:b/>
          <w:bCs/>
          <w:sz w:val="20"/>
          <w:szCs w:val="20"/>
        </w:rPr>
        <w:t>출애굽기 (Exodus)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="00136705">
        <w:rPr>
          <w:rFonts w:ascii="NanumGothic" w:eastAsia="NanumGothic" w:hAnsi="NanumGothic"/>
          <w:sz w:val="20"/>
          <w:szCs w:val="20"/>
        </w:rPr>
        <w:t xml:space="preserve">1/21/2022 </w:t>
      </w:r>
      <w:r w:rsidR="00136705">
        <w:rPr>
          <w:rFonts w:ascii="NanumGothic" w:eastAsia="NanumGothic" w:hAnsi="NanumGothic" w:hint="eastAsia"/>
          <w:sz w:val="20"/>
          <w:szCs w:val="20"/>
        </w:rPr>
        <w:t>e</w:t>
      </w:r>
      <w:r w:rsidR="00136705">
        <w:rPr>
          <w:rFonts w:ascii="NanumGothic" w:eastAsia="NanumGothic" w:hAnsi="NanumGothic"/>
          <w:sz w:val="20"/>
          <w:szCs w:val="20"/>
        </w:rPr>
        <w:t xml:space="preserve">dit. </w:t>
      </w:r>
    </w:p>
    <w:p w14:paraId="528692EE" w14:textId="10EE7961" w:rsidR="00F64D4A" w:rsidRPr="00AC4671" w:rsidRDefault="00F64D4A" w:rsidP="00F64D4A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86AB3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  <w:r w:rsidRPr="00AC4671">
        <w:rPr>
          <w:rFonts w:ascii="NanumGothic" w:eastAsia="NanumGothic" w:hAnsi="NanumGothic"/>
          <w:sz w:val="20"/>
          <w:szCs w:val="20"/>
        </w:rPr>
        <w:t xml:space="preserve">출애굽기는 모세 오경의 두번째 책으로서 하나님께서 이스라엘 백성을 애굽에서 인도하여 내신 </w:t>
      </w:r>
      <w:r w:rsidR="00E8492B">
        <w:rPr>
          <w:rFonts w:ascii="NanumGothic" w:eastAsia="NanumGothic" w:hAnsi="NanumGothic" w:hint="eastAsia"/>
          <w:sz w:val="20"/>
          <w:szCs w:val="20"/>
        </w:rPr>
        <w:t xml:space="preserve">역사 </w:t>
      </w:r>
      <w:r w:rsidR="00E8492B">
        <w:rPr>
          <w:rFonts w:ascii="NanumGothic" w:eastAsia="NanumGothic" w:hAnsi="NanumGothic"/>
          <w:sz w:val="20"/>
          <w:szCs w:val="20"/>
        </w:rPr>
        <w:t>(</w:t>
      </w:r>
      <w:r w:rsidRPr="00AC4671">
        <w:rPr>
          <w:rFonts w:ascii="NanumGothic" w:eastAsia="NanumGothic" w:hAnsi="NanumGothic"/>
          <w:sz w:val="20"/>
          <w:szCs w:val="20"/>
        </w:rPr>
        <w:t>이야기</w:t>
      </w:r>
      <w:r w:rsidR="00E8492B">
        <w:rPr>
          <w:rFonts w:ascii="NanumGothic" w:eastAsia="NanumGothic" w:hAnsi="NanumGothic" w:hint="eastAsia"/>
          <w:sz w:val="20"/>
          <w:szCs w:val="20"/>
        </w:rPr>
        <w:t>)</w:t>
      </w:r>
      <w:r w:rsidRPr="00AC4671">
        <w:rPr>
          <w:rFonts w:ascii="NanumGothic" w:eastAsia="NanumGothic" w:hAnsi="NanumGothic"/>
          <w:sz w:val="20"/>
          <w:szCs w:val="20"/>
        </w:rPr>
        <w:t>를 기록하고 있</w:t>
      </w:r>
      <w:r w:rsidRPr="00AC4671">
        <w:rPr>
          <w:rFonts w:ascii="NanumGothic" w:eastAsia="NanumGothic" w:hAnsi="NanumGothic" w:hint="eastAsia"/>
          <w:sz w:val="20"/>
          <w:szCs w:val="20"/>
        </w:rPr>
        <w:t>습니</w:t>
      </w:r>
      <w:r w:rsidRPr="00AC4671">
        <w:rPr>
          <w:rFonts w:ascii="NanumGothic" w:eastAsia="NanumGothic" w:hAnsi="NanumGothic"/>
          <w:sz w:val="20"/>
          <w:szCs w:val="20"/>
        </w:rPr>
        <w:t>다.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출애굽기를 별도의 책으로 읽</w:t>
      </w:r>
      <w:r w:rsidRPr="00AC4671">
        <w:rPr>
          <w:rFonts w:ascii="NanumGothic" w:eastAsia="NanumGothic" w:hAnsi="NanumGothic" w:hint="eastAsia"/>
          <w:sz w:val="20"/>
          <w:szCs w:val="20"/>
        </w:rPr>
        <w:t>기 보다는</w:t>
      </w:r>
      <w:r w:rsidRPr="00AC4671">
        <w:rPr>
          <w:rFonts w:ascii="NanumGothic" w:eastAsia="NanumGothic" w:hAnsi="NanumGothic"/>
          <w:sz w:val="20"/>
          <w:szCs w:val="20"/>
        </w:rPr>
        <w:t>, 모세 오경의  한 부분으로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, 혹은 창세기 2편으로 </w:t>
      </w:r>
      <w:r w:rsidRPr="00AC4671">
        <w:rPr>
          <w:rFonts w:ascii="NanumGothic" w:eastAsia="NanumGothic" w:hAnsi="NanumGothic"/>
          <w:sz w:val="20"/>
          <w:szCs w:val="20"/>
        </w:rPr>
        <w:t>읽</w:t>
      </w:r>
      <w:r w:rsidR="00E8492B">
        <w:rPr>
          <w:rFonts w:ascii="NanumGothic" w:eastAsia="NanumGothic" w:hAnsi="NanumGothic" w:hint="eastAsia"/>
          <w:sz w:val="20"/>
          <w:szCs w:val="20"/>
        </w:rPr>
        <w:t>는 것이 좋습니다</w:t>
      </w:r>
      <w:r w:rsidRPr="00AC4671">
        <w:rPr>
          <w:rFonts w:ascii="NanumGothic" w:eastAsia="NanumGothic" w:hAnsi="NanumGothic"/>
          <w:sz w:val="20"/>
          <w:szCs w:val="20"/>
        </w:rPr>
        <w:t xml:space="preserve">. </w:t>
      </w:r>
    </w:p>
    <w:p w14:paraId="0FBFA4A2" w14:textId="52F77FAD" w:rsidR="00F64D4A" w:rsidRPr="00AC4671" w:rsidRDefault="00F64D4A" w:rsidP="00F64D4A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86AB3">
        <w:rPr>
          <w:rFonts w:ascii="NanumGothic" w:eastAsia="NanumGothic" w:hAnsi="NanumGothic" w:hint="eastAsia"/>
          <w:b/>
          <w:sz w:val="20"/>
          <w:szCs w:val="20"/>
        </w:rPr>
        <w:t>제목</w:t>
      </w:r>
      <w:r w:rsidRPr="00AC4671">
        <w:rPr>
          <w:rFonts w:ascii="NanumGothic" w:eastAsia="NanumGothic" w:hAnsi="NanumGothic" w:hint="eastAsia"/>
          <w:sz w:val="20"/>
          <w:szCs w:val="20"/>
        </w:rPr>
        <w:t>: Exodus</w:t>
      </w:r>
      <w:r w:rsidRPr="00AC4671">
        <w:rPr>
          <w:rFonts w:ascii="NanumGothic" w:eastAsia="NanumGothic" w:hAnsi="NanumGothic"/>
          <w:sz w:val="20"/>
          <w:szCs w:val="20"/>
        </w:rPr>
        <w:t>라는 이름은 “출발” 혹은 “떠난다”는 뜻의 그리이스어</w:t>
      </w:r>
      <w:r w:rsidR="00E8492B">
        <w:rPr>
          <w:rFonts w:ascii="NanumGothic" w:eastAsia="NanumGothic" w:hAnsi="NanumGothic" w:hint="eastAsia"/>
          <w:sz w:val="20"/>
          <w:szCs w:val="20"/>
        </w:rPr>
        <w:t xml:space="preserve">입니다 </w:t>
      </w:r>
      <w:r w:rsidRPr="00AC4671">
        <w:rPr>
          <w:rFonts w:ascii="NanumGothic" w:eastAsia="NanumGothic" w:hAnsi="NanumGothic"/>
          <w:sz w:val="20"/>
          <w:szCs w:val="20"/>
        </w:rPr>
        <w:t>(눅9:31; 히11:22)</w:t>
      </w:r>
      <w:r w:rsidRPr="00AC4671">
        <w:rPr>
          <w:rFonts w:ascii="NanumGothic" w:eastAsia="NanumGothic" w:hAnsi="NanumGothic" w:hint="eastAsia"/>
          <w:sz w:val="20"/>
          <w:szCs w:val="20"/>
        </w:rPr>
        <w:t>.</w:t>
      </w:r>
      <w:r w:rsidRPr="00AC4671">
        <w:rPr>
          <w:rFonts w:ascii="NanumGothic" w:eastAsia="NanumGothic" w:hAnsi="NanumGothic"/>
          <w:sz w:val="20"/>
          <w:szCs w:val="20"/>
        </w:rPr>
        <w:t xml:space="preserve"> 출애굽은 주전 1446년</w:t>
      </w:r>
      <w:r w:rsidR="00E8492B">
        <w:rPr>
          <w:rFonts w:ascii="NanumGothic" w:eastAsia="NanumGothic" w:hAnsi="NanumGothic" w:hint="eastAsia"/>
          <w:sz w:val="20"/>
          <w:szCs w:val="20"/>
        </w:rPr>
        <w:t xml:space="preserve"> 경</w:t>
      </w:r>
      <w:r w:rsidRPr="00AC4671">
        <w:rPr>
          <w:rFonts w:ascii="NanumGothic" w:eastAsia="NanumGothic" w:hAnsi="NanumGothic"/>
          <w:sz w:val="20"/>
          <w:szCs w:val="20"/>
        </w:rPr>
        <w:t xml:space="preserve">에 일어난 </w:t>
      </w:r>
      <w:r w:rsidRPr="00AC4671">
        <w:rPr>
          <w:rFonts w:ascii="NanumGothic" w:eastAsia="NanumGothic" w:hAnsi="NanumGothic" w:hint="eastAsia"/>
          <w:sz w:val="20"/>
          <w:szCs w:val="20"/>
        </w:rPr>
        <w:t>사건</w:t>
      </w:r>
      <w:r w:rsidRPr="00AC4671">
        <w:rPr>
          <w:rFonts w:ascii="NanumGothic" w:eastAsia="NanumGothic" w:hAnsi="NanumGothic"/>
          <w:sz w:val="20"/>
          <w:szCs w:val="20"/>
        </w:rPr>
        <w:t>으로 믿어지며, 이는 열왕기상6:1에 근거한 것</w:t>
      </w:r>
      <w:r w:rsidRPr="00AC4671">
        <w:rPr>
          <w:rFonts w:ascii="NanumGothic" w:eastAsia="NanumGothic" w:hAnsi="NanumGothic" w:hint="eastAsia"/>
          <w:sz w:val="20"/>
          <w:szCs w:val="20"/>
        </w:rPr>
        <w:t>입니</w:t>
      </w:r>
      <w:r w:rsidRPr="00AC4671">
        <w:rPr>
          <w:rFonts w:ascii="NanumGothic" w:eastAsia="NanumGothic" w:hAnsi="NanumGothic"/>
          <w:sz w:val="20"/>
          <w:szCs w:val="20"/>
        </w:rPr>
        <w:t xml:space="preserve">다. </w:t>
      </w:r>
    </w:p>
    <w:p w14:paraId="461B8B1B" w14:textId="106051A3" w:rsidR="00F64D4A" w:rsidRPr="00AC4671" w:rsidRDefault="00F64D4A" w:rsidP="00F64D4A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86AB3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  <w:r w:rsidRPr="00AC4671">
        <w:rPr>
          <w:rFonts w:ascii="NanumGothic" w:eastAsia="NanumGothic" w:hAnsi="NanumGothic"/>
          <w:sz w:val="20"/>
          <w:szCs w:val="20"/>
        </w:rPr>
        <w:t xml:space="preserve">이 책은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시간적으로는 </w:t>
      </w:r>
      <w:r w:rsidRPr="00AC4671">
        <w:rPr>
          <w:rFonts w:ascii="NanumGothic" w:eastAsia="NanumGothic" w:hAnsi="NanumGothic"/>
          <w:sz w:val="20"/>
          <w:szCs w:val="20"/>
        </w:rPr>
        <w:t xml:space="preserve">모세의 출생으로부터 성막 건축에 이르기까지의 </w:t>
      </w:r>
      <w:r w:rsidR="00E8492B">
        <w:rPr>
          <w:rFonts w:ascii="NanumGothic" w:eastAsia="NanumGothic" w:hAnsi="NanumGothic" w:hint="eastAsia"/>
          <w:sz w:val="20"/>
          <w:szCs w:val="20"/>
        </w:rPr>
        <w:t xml:space="preserve">역사를 </w:t>
      </w:r>
      <w:r w:rsidRPr="00AC4671">
        <w:rPr>
          <w:rFonts w:ascii="NanumGothic" w:eastAsia="NanumGothic" w:hAnsi="NanumGothic"/>
          <w:sz w:val="20"/>
          <w:szCs w:val="20"/>
        </w:rPr>
        <w:t xml:space="preserve">다루고 있으며,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공간적으로는 </w:t>
      </w:r>
      <w:r w:rsidRPr="00AC4671">
        <w:rPr>
          <w:rFonts w:ascii="NanumGothic" w:eastAsia="NanumGothic" w:hAnsi="NanumGothic"/>
          <w:sz w:val="20"/>
          <w:szCs w:val="20"/>
        </w:rPr>
        <w:t xml:space="preserve">애굽에서부터 시내산과 시내 광야까지의 여정을 </w:t>
      </w:r>
      <w:r w:rsidR="00E8492B">
        <w:rPr>
          <w:rFonts w:ascii="NanumGothic" w:eastAsia="NanumGothic" w:hAnsi="NanumGothic" w:hint="eastAsia"/>
          <w:sz w:val="20"/>
          <w:szCs w:val="20"/>
        </w:rPr>
        <w:t>기록한 것입니다</w:t>
      </w:r>
      <w:r w:rsidRPr="00AC4671">
        <w:rPr>
          <w:rFonts w:ascii="NanumGothic" w:eastAsia="NanumGothic" w:hAnsi="NanumGothic" w:hint="eastAsia"/>
          <w:sz w:val="20"/>
          <w:szCs w:val="20"/>
        </w:rPr>
        <w:t>. 주제는 언약을 기억하시고 성취하시는 신실하신 하나님, 이스라엘을 선택하여 구원하신 목적과 언약의 의미를 가르쳐 줍니다</w:t>
      </w:r>
      <w:r w:rsidRPr="00AC4671">
        <w:rPr>
          <w:rFonts w:ascii="NanumGothic" w:eastAsia="NanumGothic" w:hAnsi="NanumGothic"/>
          <w:sz w:val="20"/>
          <w:szCs w:val="20"/>
        </w:rPr>
        <w:t>. 이를 통해 하나님의 이름</w:t>
      </w:r>
      <w:r w:rsidRPr="00AC4671">
        <w:rPr>
          <w:rFonts w:ascii="NanumGothic" w:eastAsia="NanumGothic" w:hAnsi="NanumGothic" w:hint="eastAsia"/>
          <w:sz w:val="20"/>
          <w:szCs w:val="20"/>
        </w:rPr>
        <w:t>과</w:t>
      </w:r>
      <w:r w:rsidR="00E8492B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성품</w:t>
      </w:r>
      <w:r w:rsidRPr="00AC4671">
        <w:rPr>
          <w:rFonts w:ascii="NanumGothic" w:eastAsia="NanumGothic" w:hAnsi="NanumGothic" w:hint="eastAsia"/>
          <w:sz w:val="20"/>
          <w:szCs w:val="20"/>
        </w:rPr>
        <w:t>,</w:t>
      </w:r>
      <w:r w:rsidRPr="00AC4671">
        <w:rPr>
          <w:rFonts w:ascii="NanumGothic" w:eastAsia="NanumGothic" w:hAnsi="NanumGothic"/>
          <w:sz w:val="20"/>
          <w:szCs w:val="20"/>
        </w:rPr>
        <w:t xml:space="preserve"> 이스라엘을 구원하신 목적, 하나님과 자기 백성과의 언약, 하나님의 임재</w:t>
      </w:r>
      <w:r w:rsidRPr="00AC4671">
        <w:rPr>
          <w:rFonts w:ascii="NanumGothic" w:eastAsia="NanumGothic" w:hAnsi="NanumGothic" w:hint="eastAsia"/>
          <w:sz w:val="20"/>
          <w:szCs w:val="20"/>
        </w:rPr>
        <w:t>와</w:t>
      </w:r>
      <w:r w:rsidRPr="00AC4671">
        <w:rPr>
          <w:rFonts w:ascii="NanumGothic" w:eastAsia="NanumGothic" w:hAnsi="NanumGothic"/>
          <w:sz w:val="20"/>
          <w:szCs w:val="20"/>
        </w:rPr>
        <w:t xml:space="preserve"> 거룩하심의 의미,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그리고 </w:t>
      </w:r>
      <w:r w:rsidRPr="00AC4671">
        <w:rPr>
          <w:rFonts w:ascii="NanumGothic" w:eastAsia="NanumGothic" w:hAnsi="NanumGothic"/>
          <w:sz w:val="20"/>
          <w:szCs w:val="20"/>
        </w:rPr>
        <w:t>예배 원리를 계시</w:t>
      </w:r>
      <w:r w:rsidRPr="00AC4671">
        <w:rPr>
          <w:rFonts w:ascii="NanumGothic" w:eastAsia="NanumGothic" w:hAnsi="NanumGothic" w:hint="eastAsia"/>
          <w:sz w:val="20"/>
          <w:szCs w:val="20"/>
        </w:rPr>
        <w:t>하고 있습니</w:t>
      </w:r>
      <w:r w:rsidRPr="00AC4671">
        <w:rPr>
          <w:rFonts w:ascii="NanumGothic" w:eastAsia="NanumGothic" w:hAnsi="NanumGothic"/>
          <w:sz w:val="20"/>
          <w:szCs w:val="20"/>
        </w:rPr>
        <w:t xml:space="preserve">다. </w:t>
      </w:r>
    </w:p>
    <w:p w14:paraId="29B463C0" w14:textId="77777777" w:rsidR="00F64D4A" w:rsidRPr="00886AB3" w:rsidRDefault="00F64D4A" w:rsidP="00F64D4A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886AB3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08638788" w14:textId="645CE81B" w:rsidR="00F64D4A" w:rsidRPr="00AC4671" w:rsidRDefault="00F64D4A" w:rsidP="00F64D4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1. 이스라엘 구원 준비 (1-4장)</w:t>
      </w:r>
    </w:p>
    <w:p w14:paraId="6D532A85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가. 이스라엘 민족의 번성 (1장)</w:t>
      </w:r>
    </w:p>
    <w:p w14:paraId="2A932069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나. 구원의 준비 (2-4장)</w:t>
      </w:r>
    </w:p>
    <w:p w14:paraId="694F2BCB" w14:textId="667037F3" w:rsidR="00F64D4A" w:rsidRPr="00AC4671" w:rsidRDefault="00F64D4A" w:rsidP="00F64D4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2. 애굽의 노예생활으로부터 해방 (5-18장)</w:t>
      </w:r>
    </w:p>
    <w:p w14:paraId="1D4FE7CF" w14:textId="33AA6D72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가. 바로의 저항과 여호와의 확언 (5-6장)</w:t>
      </w:r>
    </w:p>
    <w:p w14:paraId="1D7CBA9B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나. 열 가지 재앙 (7-11장)</w:t>
      </w:r>
    </w:p>
    <w:p w14:paraId="550F8DF2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다. 유월절과 출애굽 (12-18장)</w:t>
      </w:r>
    </w:p>
    <w:p w14:paraId="50C55B40" w14:textId="77777777" w:rsidR="00F64D4A" w:rsidRPr="00AC4671" w:rsidRDefault="00F64D4A" w:rsidP="00F64D4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3. 시내산 언약 (19-24장)</w:t>
      </w:r>
    </w:p>
    <w:p w14:paraId="3E4A7407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가. 언약과 십계명 (19-20장)</w:t>
      </w:r>
    </w:p>
    <w:p w14:paraId="4951F8D9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나. 언약의 책 (21-24장)</w:t>
      </w:r>
    </w:p>
    <w:p w14:paraId="68C48189" w14:textId="77777777" w:rsidR="00F64D4A" w:rsidRPr="00AC4671" w:rsidRDefault="00F64D4A" w:rsidP="00F64D4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4. 성막과 예배 (25-40장)</w:t>
      </w:r>
    </w:p>
    <w:p w14:paraId="55AA4367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가. 성막 건축의 지시 (25-31장)</w:t>
      </w:r>
    </w:p>
    <w:p w14:paraId="7FE8B010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나. 우상 숭배 (32-34장)</w:t>
      </w:r>
    </w:p>
    <w:p w14:paraId="1CB75A5D" w14:textId="77777777" w:rsidR="00F64D4A" w:rsidRPr="00AC4671" w:rsidRDefault="00F64D4A" w:rsidP="00F64D4A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다. 성막의 건축 (35-40장)</w:t>
      </w:r>
    </w:p>
    <w:p w14:paraId="545967D6" w14:textId="77777777" w:rsidR="00F64D4A" w:rsidRDefault="00F64D4A"/>
    <w:sectPr w:rsidR="00F6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4A"/>
    <w:rsid w:val="00136705"/>
    <w:rsid w:val="00E8492B"/>
    <w:rsid w:val="00F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63DC"/>
  <w15:chartTrackingRefBased/>
  <w15:docId w15:val="{468FC81F-CB4A-40B0-8193-56A13BE0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F64D4A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dcterms:created xsi:type="dcterms:W3CDTF">2018-02-27T03:56:00Z</dcterms:created>
  <dcterms:modified xsi:type="dcterms:W3CDTF">2022-01-21T15:23:00Z</dcterms:modified>
</cp:coreProperties>
</file>