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A1BB" w14:textId="54055EFB" w:rsidR="00D965AC" w:rsidRPr="00AC4671" w:rsidRDefault="00D965AC" w:rsidP="00D965AC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bCs/>
          <w:sz w:val="20"/>
          <w:szCs w:val="20"/>
        </w:rPr>
      </w:pPr>
      <w:r w:rsidRPr="00AC4671">
        <w:rPr>
          <w:rFonts w:ascii="NanumGothic" w:eastAsia="NanumGothic" w:hAnsi="NanumGothic"/>
          <w:b/>
          <w:sz w:val="20"/>
          <w:szCs w:val="20"/>
        </w:rPr>
        <w:t>사무엘</w:t>
      </w:r>
      <w:r w:rsidRPr="00AC4671">
        <w:rPr>
          <w:rFonts w:ascii="NanumGothic" w:eastAsia="NanumGothic" w:hAnsi="NanumGothic" w:hint="eastAsia"/>
          <w:b/>
          <w:sz w:val="20"/>
          <w:szCs w:val="20"/>
        </w:rPr>
        <w:t>(상하)</w:t>
      </w:r>
      <w:r w:rsidRPr="00AC4671">
        <w:rPr>
          <w:rFonts w:ascii="NanumGothic" w:eastAsia="NanumGothic" w:hAnsi="NanumGothic"/>
          <w:b/>
          <w:bCs/>
          <w:sz w:val="20"/>
          <w:szCs w:val="20"/>
        </w:rPr>
        <w:tab/>
      </w:r>
      <w:r w:rsidRPr="00AC4671">
        <w:rPr>
          <w:rFonts w:ascii="NanumGothic" w:eastAsia="NanumGothic" w:hAnsi="NanumGothic"/>
          <w:b/>
          <w:bCs/>
          <w:sz w:val="20"/>
          <w:szCs w:val="20"/>
        </w:rPr>
        <w:tab/>
      </w:r>
      <w:r w:rsidRPr="00AC4671">
        <w:rPr>
          <w:rFonts w:ascii="NanumGothic" w:eastAsia="NanumGothic" w:hAnsi="NanumGothic"/>
          <w:b/>
          <w:bCs/>
          <w:sz w:val="20"/>
          <w:szCs w:val="20"/>
        </w:rPr>
        <w:tab/>
      </w:r>
      <w:r w:rsidR="00707D4A">
        <w:rPr>
          <w:rFonts w:ascii="NanumGothic" w:eastAsia="NanumGothic" w:hAnsi="NanumGothic"/>
          <w:sz w:val="20"/>
          <w:szCs w:val="20"/>
        </w:rPr>
        <w:t xml:space="preserve">8/27/2022 </w:t>
      </w:r>
      <w:r>
        <w:rPr>
          <w:rFonts w:ascii="NanumGothic" w:eastAsia="NanumGothic" w:hAnsi="NanumGothic" w:hint="eastAsia"/>
          <w:sz w:val="20"/>
          <w:szCs w:val="20"/>
        </w:rPr>
        <w:t>u</w:t>
      </w:r>
      <w:r>
        <w:rPr>
          <w:rFonts w:ascii="NanumGothic" w:eastAsia="NanumGothic" w:hAnsi="NanumGothic"/>
          <w:sz w:val="20"/>
          <w:szCs w:val="20"/>
        </w:rPr>
        <w:t>pdated</w:t>
      </w:r>
    </w:p>
    <w:p w14:paraId="72055919" w14:textId="53305479" w:rsidR="00D965AC" w:rsidRPr="00AC4671" w:rsidRDefault="00D965AC" w:rsidP="00D965AC">
      <w:pPr>
        <w:pStyle w:val="List2"/>
        <w:spacing w:before="24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>
        <w:rPr>
          <w:rFonts w:ascii="NanumGothic" w:eastAsia="NanumGothic" w:hAnsi="NanumGothic"/>
          <w:b/>
          <w:sz w:val="20"/>
          <w:szCs w:val="20"/>
        </w:rPr>
        <w:t>배경</w:t>
      </w:r>
      <w:r w:rsidRPr="00AC4671">
        <w:rPr>
          <w:rFonts w:ascii="NanumGothic" w:eastAsia="NanumGothic" w:hAnsi="NanumGothic" w:hint="eastAsia"/>
          <w:sz w:val="20"/>
          <w:szCs w:val="20"/>
        </w:rPr>
        <w:t>: 이 책은 사사 시대로부터 왕정 시대로 전환되는 과정을 서술하고 있으며, 그 전환 과정 가운데에도 하나님의 언약이 계속되고 있음을 보여주고 있다. 사무엘 상하는 원래 한 권</w:t>
      </w:r>
      <w:r w:rsidR="002D313C">
        <w:rPr>
          <w:rFonts w:ascii="NanumGothic" w:eastAsia="NanumGothic" w:hAnsi="NanumGothic" w:hint="eastAsia"/>
          <w:sz w:val="20"/>
          <w:szCs w:val="20"/>
        </w:rPr>
        <w:t>이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었는데, 구약을 그리이스어로 번역할 때 (이를 </w:t>
      </w:r>
      <w:r w:rsidRPr="00AC4671">
        <w:rPr>
          <w:rFonts w:ascii="NanumGothic" w:eastAsia="NanumGothic" w:hAnsi="NanumGothic"/>
          <w:sz w:val="20"/>
          <w:szCs w:val="20"/>
        </w:rPr>
        <w:t>“</w:t>
      </w:r>
      <w:r w:rsidRPr="00AC4671">
        <w:rPr>
          <w:rFonts w:ascii="NanumGothic" w:eastAsia="NanumGothic" w:hAnsi="NanumGothic" w:hint="eastAsia"/>
          <w:sz w:val="20"/>
          <w:szCs w:val="20"/>
        </w:rPr>
        <w:t>칠십인경</w:t>
      </w:r>
      <w:r w:rsidRPr="00AC4671">
        <w:rPr>
          <w:rFonts w:ascii="NanumGothic" w:eastAsia="NanumGothic" w:hAnsi="NanumGothic"/>
          <w:sz w:val="20"/>
          <w:szCs w:val="20"/>
        </w:rPr>
        <w:t>”</w:t>
      </w:r>
      <w:r w:rsidRPr="00AC4671">
        <w:rPr>
          <w:rFonts w:ascii="NanumGothic" w:eastAsia="NanumGothic" w:hAnsi="NanumGothic" w:hint="eastAsia"/>
          <w:sz w:val="20"/>
          <w:szCs w:val="20"/>
        </w:rPr>
        <w:t>이라 함) 두 권으로 나누어</w:t>
      </w:r>
      <w:r>
        <w:rPr>
          <w:rFonts w:ascii="NanumGothic" w:eastAsia="NanumGothic" w:hAnsi="NanumGothic" w:hint="eastAsia"/>
          <w:sz w:val="20"/>
          <w:szCs w:val="20"/>
        </w:rPr>
        <w:t>졌다</w:t>
      </w:r>
      <w:r w:rsidRPr="00AC4671">
        <w:rPr>
          <w:rFonts w:ascii="NanumGothic" w:eastAsia="NanumGothic" w:hAnsi="NanumGothic" w:hint="eastAsia"/>
          <w:sz w:val="20"/>
          <w:szCs w:val="20"/>
        </w:rPr>
        <w:t>. 이 책은 이스라엘 왕국의 건설을 위해 하나님께서 사용하신 마지막 사사이자 선지자</w:t>
      </w:r>
      <w:r>
        <w:rPr>
          <w:rFonts w:ascii="NanumGothic" w:eastAsia="NanumGothic" w:hAnsi="NanumGothic"/>
          <w:sz w:val="20"/>
          <w:szCs w:val="20"/>
        </w:rPr>
        <w:t>인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AC4671">
        <w:rPr>
          <w:rFonts w:ascii="NanumGothic" w:eastAsia="NanumGothic" w:hAnsi="NanumGothic" w:hint="eastAsia"/>
          <w:sz w:val="20"/>
          <w:szCs w:val="20"/>
        </w:rPr>
        <w:t>사무엘의 이름을 따서 제목이 붙어졌다. (특기 사항은 사무엘의 출생, 성장과 소명은 기록하고, 사울과 다윗</w:t>
      </w:r>
      <w:r>
        <w:rPr>
          <w:rFonts w:ascii="NanumGothic" w:eastAsia="NanumGothic" w:hAnsi="NanumGothic" w:hint="eastAsia"/>
          <w:sz w:val="20"/>
          <w:szCs w:val="20"/>
        </w:rPr>
        <w:t>의 출생과 소명</w:t>
      </w:r>
      <w:r w:rsidRPr="00AC4671">
        <w:rPr>
          <w:rFonts w:ascii="NanumGothic" w:eastAsia="NanumGothic" w:hAnsi="NanumGothic" w:hint="eastAsia"/>
          <w:sz w:val="20"/>
          <w:szCs w:val="20"/>
        </w:rPr>
        <w:t>에 관한 기록은 없는 것</w:t>
      </w:r>
      <w:r>
        <w:rPr>
          <w:rFonts w:ascii="NanumGothic" w:eastAsia="NanumGothic" w:hAnsi="NanumGothic"/>
          <w:sz w:val="20"/>
          <w:szCs w:val="20"/>
        </w:rPr>
        <w:t>이다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.) </w:t>
      </w:r>
    </w:p>
    <w:p w14:paraId="52380FF0" w14:textId="77777777" w:rsidR="00D965AC" w:rsidRPr="00AC4671" w:rsidRDefault="00D965AC" w:rsidP="00D965AC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b/>
          <w:sz w:val="20"/>
          <w:szCs w:val="20"/>
        </w:rPr>
        <w:t>저자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: 알려지지 않았으나 솔로몬이 죽고 왕국이 분열된 이후(주전 930년)의  인물로 보는데, 그 이유는 이스라엘과 유다를 구분하고 있는 기록들 (예: 삼상 11:8) 및 </w:t>
      </w:r>
      <w:r w:rsidRPr="00AC4671">
        <w:rPr>
          <w:rFonts w:ascii="NanumGothic" w:eastAsia="NanumGothic" w:hAnsi="NanumGothic"/>
          <w:sz w:val="20"/>
          <w:szCs w:val="20"/>
        </w:rPr>
        <w:t>“</w:t>
      </w:r>
      <w:r w:rsidRPr="00AC4671">
        <w:rPr>
          <w:rFonts w:ascii="NanumGothic" w:eastAsia="NanumGothic" w:hAnsi="NanumGothic" w:hint="eastAsia"/>
          <w:sz w:val="20"/>
          <w:szCs w:val="20"/>
        </w:rPr>
        <w:t>유다 왕</w:t>
      </w:r>
      <w:r w:rsidRPr="00AC4671">
        <w:rPr>
          <w:rFonts w:ascii="NanumGothic" w:eastAsia="NanumGothic" w:hAnsi="NanumGothic"/>
          <w:sz w:val="20"/>
          <w:szCs w:val="20"/>
        </w:rPr>
        <w:t>”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이라는 표현이 사용된 것 등 (삼상 27:6) </w:t>
      </w:r>
      <w:r>
        <w:rPr>
          <w:rFonts w:ascii="NanumGothic" w:eastAsia="NanumGothic" w:hAnsi="NanumGothic" w:hint="eastAsia"/>
          <w:sz w:val="20"/>
          <w:szCs w:val="20"/>
        </w:rPr>
        <w:t>때문이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다. 저자는 사무엘, 사울과 다윗의 일생과 그 시대에 관한 기록들을 쉽게 접할 수 있었던 사람으로 </w:t>
      </w:r>
      <w:r>
        <w:rPr>
          <w:rFonts w:ascii="NanumGothic" w:eastAsia="NanumGothic" w:hAnsi="NanumGothic" w:hint="eastAsia"/>
          <w:sz w:val="20"/>
          <w:szCs w:val="20"/>
        </w:rPr>
        <w:t>보인</w:t>
      </w:r>
      <w:r w:rsidRPr="00AC4671">
        <w:rPr>
          <w:rFonts w:ascii="NanumGothic" w:eastAsia="NanumGothic" w:hAnsi="NanumGothic" w:hint="eastAsia"/>
          <w:sz w:val="20"/>
          <w:szCs w:val="20"/>
        </w:rPr>
        <w:t>다.</w:t>
      </w:r>
    </w:p>
    <w:p w14:paraId="4BC84DC4" w14:textId="39B00644" w:rsidR="00D965AC" w:rsidRPr="00AC4671" w:rsidRDefault="00D965AC" w:rsidP="00D965AC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b/>
          <w:sz w:val="20"/>
          <w:szCs w:val="20"/>
        </w:rPr>
        <w:t>주제</w:t>
      </w:r>
      <w:r w:rsidRPr="00AC4671">
        <w:rPr>
          <w:rFonts w:ascii="NanumGothic" w:eastAsia="NanumGothic" w:hAnsi="NanumGothic"/>
          <w:sz w:val="20"/>
          <w:szCs w:val="20"/>
        </w:rPr>
        <w:t xml:space="preserve">: </w:t>
      </w:r>
      <w:r w:rsidRPr="00AC4671">
        <w:rPr>
          <w:rFonts w:ascii="NanumGothic" w:eastAsia="NanumGothic" w:hAnsi="NanumGothic" w:hint="eastAsia"/>
          <w:b/>
          <w:sz w:val="20"/>
          <w:szCs w:val="20"/>
        </w:rPr>
        <w:t>왕권과 언약</w:t>
      </w:r>
      <w:r w:rsidRPr="00AC4671">
        <w:rPr>
          <w:rFonts w:ascii="NanumGothic" w:eastAsia="NanumGothic" w:hAnsi="NanumGothic" w:hint="eastAsia"/>
          <w:sz w:val="20"/>
          <w:szCs w:val="20"/>
        </w:rPr>
        <w:t>. 사무엘서의 기록은 이스라엘 왕조의 건립과 그 역사적 의미 및 여호와와의 언약 관계에서 본 왕권이 갖는 신학적 갈등에 관해 설명해</w:t>
      </w:r>
      <w:r>
        <w:rPr>
          <w:rFonts w:ascii="NanumGothic" w:eastAsia="NanumGothic" w:hAnsi="NanumGothic" w:hint="eastAsia"/>
          <w:sz w:val="20"/>
          <w:szCs w:val="20"/>
        </w:rPr>
        <w:t>준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다. 각 인물의 일어남과 쇠함, 그리고 왕국의 역사가 언약의 배경 가운데 기록되어 있다. </w:t>
      </w:r>
    </w:p>
    <w:p w14:paraId="5E5C4167" w14:textId="77777777" w:rsidR="00D965AC" w:rsidRPr="00AC4671" w:rsidRDefault="00D965AC" w:rsidP="00D965AC">
      <w:pPr>
        <w:pStyle w:val="List2"/>
        <w:spacing w:before="100" w:beforeAutospacing="1"/>
        <w:ind w:left="0" w:firstLine="0"/>
        <w:jc w:val="both"/>
        <w:rPr>
          <w:rFonts w:ascii="NanumGothic" w:eastAsia="NanumGothic" w:hAnsi="NanumGothic"/>
          <w:b/>
          <w:sz w:val="20"/>
          <w:szCs w:val="20"/>
        </w:rPr>
      </w:pPr>
      <w:r w:rsidRPr="00AC4671">
        <w:rPr>
          <w:rFonts w:ascii="NanumGothic" w:eastAsia="NanumGothic" w:hAnsi="NanumGothic" w:hint="eastAsia"/>
          <w:b/>
          <w:sz w:val="20"/>
          <w:szCs w:val="20"/>
        </w:rPr>
        <w:t>개요</w:t>
      </w:r>
    </w:p>
    <w:p w14:paraId="1445E729" w14:textId="77777777" w:rsidR="00D965AC" w:rsidRPr="00AC4671" w:rsidRDefault="00D965AC" w:rsidP="00D965AC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 xml:space="preserve">1. </w:t>
      </w:r>
      <w:r>
        <w:rPr>
          <w:rFonts w:ascii="NanumGothic" w:eastAsia="NanumGothic" w:hAnsi="NanumGothic"/>
          <w:sz w:val="20"/>
          <w:szCs w:val="20"/>
        </w:rPr>
        <w:t>이스라엘</w:t>
      </w:r>
      <w:r>
        <w:rPr>
          <w:rFonts w:ascii="NanumGothic" w:eastAsia="NanumGothic" w:hAnsi="NanumGothic" w:hint="eastAsia"/>
          <w:sz w:val="20"/>
          <w:szCs w:val="20"/>
        </w:rPr>
        <w:t xml:space="preserve"> </w:t>
      </w:r>
      <w:r w:rsidRPr="00AC4671">
        <w:rPr>
          <w:rFonts w:ascii="NanumGothic" w:eastAsia="NanumGothic" w:hAnsi="NanumGothic" w:hint="eastAsia"/>
          <w:sz w:val="20"/>
          <w:szCs w:val="20"/>
        </w:rPr>
        <w:t>왕조의 발흥과 사울 왕조의 쇠락</w:t>
      </w:r>
      <w:r w:rsidRPr="00AC4671">
        <w:rPr>
          <w:rFonts w:ascii="NanumGothic" w:eastAsia="NanumGothic" w:hAnsi="NanumGothic"/>
          <w:sz w:val="20"/>
          <w:szCs w:val="20"/>
        </w:rPr>
        <w:t xml:space="preserve"> (</w:t>
      </w:r>
      <w:r w:rsidRPr="00AC4671">
        <w:rPr>
          <w:rFonts w:ascii="NanumGothic" w:eastAsia="NanumGothic" w:hAnsi="NanumGothic" w:hint="eastAsia"/>
          <w:sz w:val="20"/>
          <w:szCs w:val="20"/>
        </w:rPr>
        <w:t>사무엘상</w:t>
      </w:r>
      <w:r w:rsidRPr="00AC4671">
        <w:rPr>
          <w:rFonts w:ascii="NanumGothic" w:eastAsia="NanumGothic" w:hAnsi="NanumGothic"/>
          <w:sz w:val="20"/>
          <w:szCs w:val="20"/>
        </w:rPr>
        <w:t>)</w:t>
      </w:r>
    </w:p>
    <w:p w14:paraId="58C1C218" w14:textId="77777777" w:rsidR="00D965AC" w:rsidRPr="00AC4671" w:rsidRDefault="00D965AC" w:rsidP="00D965AC">
      <w:pPr>
        <w:pStyle w:val="List2"/>
        <w:spacing w:before="60"/>
        <w:ind w:left="288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가. 사무엘의 소명과 엘리의 퇴조</w:t>
      </w:r>
      <w:r w:rsidRPr="00AC4671">
        <w:rPr>
          <w:rFonts w:ascii="NanumGothic" w:eastAsia="NanumGothic" w:hAnsi="NanumGothic"/>
          <w:sz w:val="20"/>
          <w:szCs w:val="20"/>
        </w:rPr>
        <w:t xml:space="preserve"> (</w:t>
      </w:r>
      <w:r w:rsidRPr="00AC4671">
        <w:rPr>
          <w:rFonts w:ascii="NanumGothic" w:eastAsia="NanumGothic" w:hAnsi="NanumGothic" w:hint="eastAsia"/>
          <w:sz w:val="20"/>
          <w:szCs w:val="20"/>
        </w:rPr>
        <w:t>삼상</w:t>
      </w:r>
      <w:r w:rsidRPr="00AC4671">
        <w:rPr>
          <w:rFonts w:ascii="NanumGothic" w:eastAsia="NanumGothic" w:hAnsi="NanumGothic"/>
          <w:sz w:val="20"/>
          <w:szCs w:val="20"/>
        </w:rPr>
        <w:t>1-4</w:t>
      </w:r>
      <w:r w:rsidRPr="00AC4671">
        <w:rPr>
          <w:rFonts w:ascii="NanumGothic" w:eastAsia="NanumGothic" w:hAnsi="NanumGothic" w:hint="eastAsia"/>
          <w:sz w:val="20"/>
          <w:szCs w:val="20"/>
        </w:rPr>
        <w:t>장</w:t>
      </w:r>
      <w:r w:rsidRPr="00AC4671">
        <w:rPr>
          <w:rFonts w:ascii="NanumGothic" w:eastAsia="NanumGothic" w:hAnsi="NanumGothic"/>
          <w:sz w:val="20"/>
          <w:szCs w:val="20"/>
        </w:rPr>
        <w:t xml:space="preserve">): </w:t>
      </w:r>
      <w:r w:rsidRPr="00AC4671">
        <w:rPr>
          <w:rFonts w:ascii="NanumGothic" w:eastAsia="NanumGothic" w:hAnsi="NanumGothic" w:hint="eastAsia"/>
          <w:sz w:val="20"/>
          <w:szCs w:val="20"/>
        </w:rPr>
        <w:t>(한나의 기도, 2:1-10)</w:t>
      </w:r>
    </w:p>
    <w:p w14:paraId="1C400762" w14:textId="77777777" w:rsidR="00D965AC" w:rsidRPr="00AC4671" w:rsidRDefault="00D965AC" w:rsidP="00D965AC">
      <w:pPr>
        <w:pStyle w:val="List2"/>
        <w:spacing w:before="60"/>
        <w:ind w:left="288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나. 블레셋의 퇴락과 언약궤의 등장 (</w:t>
      </w:r>
      <w:r w:rsidRPr="00AC4671">
        <w:rPr>
          <w:rFonts w:ascii="NanumGothic" w:eastAsia="NanumGothic" w:hAnsi="NanumGothic"/>
          <w:sz w:val="20"/>
          <w:szCs w:val="20"/>
        </w:rPr>
        <w:t>5-7</w:t>
      </w:r>
      <w:r w:rsidRPr="00AC4671">
        <w:rPr>
          <w:rFonts w:ascii="NanumGothic" w:eastAsia="NanumGothic" w:hAnsi="NanumGothic" w:hint="eastAsia"/>
          <w:sz w:val="20"/>
          <w:szCs w:val="20"/>
        </w:rPr>
        <w:t>장</w:t>
      </w:r>
      <w:r w:rsidRPr="00AC4671">
        <w:rPr>
          <w:rFonts w:ascii="NanumGothic" w:eastAsia="NanumGothic" w:hAnsi="NanumGothic"/>
          <w:sz w:val="20"/>
          <w:szCs w:val="20"/>
        </w:rPr>
        <w:t>)</w:t>
      </w:r>
    </w:p>
    <w:p w14:paraId="5F680D52" w14:textId="77777777" w:rsidR="00D965AC" w:rsidRPr="00AC4671" w:rsidRDefault="00D965AC" w:rsidP="00D965AC">
      <w:pPr>
        <w:pStyle w:val="List2"/>
        <w:spacing w:before="60"/>
        <w:ind w:left="288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다. 사무엘의 쇠함과 사울의 등장</w:t>
      </w:r>
      <w:r w:rsidRPr="00AC4671">
        <w:rPr>
          <w:rFonts w:ascii="NanumGothic" w:eastAsia="NanumGothic" w:hAnsi="NanumGothic"/>
          <w:sz w:val="20"/>
          <w:szCs w:val="20"/>
        </w:rPr>
        <w:t xml:space="preserve"> (8-12</w:t>
      </w:r>
      <w:r w:rsidRPr="00AC4671">
        <w:rPr>
          <w:rFonts w:ascii="NanumGothic" w:eastAsia="NanumGothic" w:hAnsi="NanumGothic" w:hint="eastAsia"/>
          <w:sz w:val="20"/>
          <w:szCs w:val="20"/>
        </w:rPr>
        <w:t>장</w:t>
      </w:r>
      <w:r w:rsidRPr="00AC4671">
        <w:rPr>
          <w:rFonts w:ascii="NanumGothic" w:eastAsia="NanumGothic" w:hAnsi="NanumGothic"/>
          <w:sz w:val="20"/>
          <w:szCs w:val="20"/>
        </w:rPr>
        <w:t>)</w:t>
      </w:r>
    </w:p>
    <w:p w14:paraId="35D3F102" w14:textId="77777777" w:rsidR="00D965AC" w:rsidRPr="00AC4671" w:rsidRDefault="00D965AC" w:rsidP="00D965AC">
      <w:pPr>
        <w:pStyle w:val="List2"/>
        <w:spacing w:before="60"/>
        <w:ind w:left="288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라. 사울의 쇠함과 다윗의 등장</w:t>
      </w:r>
      <w:r w:rsidRPr="00AC4671">
        <w:rPr>
          <w:rFonts w:ascii="NanumGothic" w:eastAsia="NanumGothic" w:hAnsi="NanumGothic"/>
          <w:sz w:val="20"/>
          <w:szCs w:val="20"/>
        </w:rPr>
        <w:t xml:space="preserve"> (13-</w:t>
      </w:r>
      <w:r w:rsidRPr="00AC4671">
        <w:rPr>
          <w:rFonts w:ascii="NanumGothic" w:eastAsia="NanumGothic" w:hAnsi="NanumGothic" w:hint="eastAsia"/>
          <w:sz w:val="20"/>
          <w:szCs w:val="20"/>
        </w:rPr>
        <w:t>삼하 1장</w:t>
      </w:r>
      <w:r w:rsidRPr="00AC4671">
        <w:rPr>
          <w:rFonts w:ascii="NanumGothic" w:eastAsia="NanumGothic" w:hAnsi="NanumGothic"/>
          <w:sz w:val="20"/>
          <w:szCs w:val="20"/>
        </w:rPr>
        <w:t>)</w:t>
      </w:r>
    </w:p>
    <w:p w14:paraId="1ED1BAFC" w14:textId="77777777" w:rsidR="00D965AC" w:rsidRPr="00AC4671" w:rsidRDefault="00D965AC" w:rsidP="00D965AC">
      <w:pPr>
        <w:pStyle w:val="List2"/>
        <w:ind w:left="576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>1</w:t>
      </w:r>
      <w:r w:rsidRPr="00AC4671">
        <w:rPr>
          <w:rFonts w:ascii="NanumGothic" w:eastAsia="NanumGothic" w:hAnsi="NanumGothic" w:hint="eastAsia"/>
          <w:sz w:val="20"/>
          <w:szCs w:val="20"/>
        </w:rPr>
        <w:t>) 사울의 범죄</w:t>
      </w:r>
      <w:r w:rsidRPr="00AC4671">
        <w:rPr>
          <w:rFonts w:ascii="NanumGothic" w:eastAsia="NanumGothic" w:hAnsi="NanumGothic"/>
          <w:sz w:val="20"/>
          <w:szCs w:val="20"/>
        </w:rPr>
        <w:t xml:space="preserve"> (13-15)</w:t>
      </w:r>
    </w:p>
    <w:p w14:paraId="6EFF268B" w14:textId="77777777" w:rsidR="00D965AC" w:rsidRPr="00AC4671" w:rsidRDefault="00D965AC" w:rsidP="00D965AC">
      <w:pPr>
        <w:pStyle w:val="List2"/>
        <w:ind w:left="576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>2</w:t>
      </w:r>
      <w:r w:rsidRPr="00AC4671">
        <w:rPr>
          <w:rFonts w:ascii="NanumGothic" w:eastAsia="NanumGothic" w:hAnsi="NanumGothic" w:hint="eastAsia"/>
          <w:sz w:val="20"/>
          <w:szCs w:val="20"/>
        </w:rPr>
        <w:t>) 다윗의 기름부음과 승리</w:t>
      </w:r>
      <w:r w:rsidRPr="00AC4671">
        <w:rPr>
          <w:rFonts w:ascii="NanumGothic" w:eastAsia="NanumGothic" w:hAnsi="NanumGothic"/>
          <w:sz w:val="20"/>
          <w:szCs w:val="20"/>
        </w:rPr>
        <w:t xml:space="preserve"> (16-1</w:t>
      </w:r>
      <w:r w:rsidRPr="00AC4671">
        <w:rPr>
          <w:rFonts w:ascii="NanumGothic" w:eastAsia="NanumGothic" w:hAnsi="NanumGothic" w:hint="eastAsia"/>
          <w:sz w:val="20"/>
          <w:szCs w:val="20"/>
        </w:rPr>
        <w:t>7</w:t>
      </w:r>
      <w:r w:rsidRPr="00AC4671">
        <w:rPr>
          <w:rFonts w:ascii="NanumGothic" w:eastAsia="NanumGothic" w:hAnsi="NanumGothic"/>
          <w:sz w:val="20"/>
          <w:szCs w:val="20"/>
        </w:rPr>
        <w:t>)</w:t>
      </w:r>
      <w:r w:rsidRPr="00AC4671">
        <w:rPr>
          <w:rFonts w:ascii="NanumGothic" w:eastAsia="NanumGothic" w:hAnsi="NanumGothic" w:hint="eastAsia"/>
          <w:sz w:val="20"/>
          <w:szCs w:val="20"/>
        </w:rPr>
        <w:t>: 골리앗(17)</w:t>
      </w:r>
    </w:p>
    <w:p w14:paraId="4D7689E6" w14:textId="77777777" w:rsidR="00D965AC" w:rsidRPr="00AC4671" w:rsidRDefault="00D965AC" w:rsidP="00D965AC">
      <w:pPr>
        <w:pStyle w:val="List2"/>
        <w:ind w:left="576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>3</w:t>
      </w:r>
      <w:r w:rsidRPr="00AC4671">
        <w:rPr>
          <w:rFonts w:ascii="NanumGothic" w:eastAsia="NanumGothic" w:hAnsi="NanumGothic" w:hint="eastAsia"/>
          <w:sz w:val="20"/>
          <w:szCs w:val="20"/>
        </w:rPr>
        <w:t>) 다윗의 도피생활 (18-27)</w:t>
      </w:r>
    </w:p>
    <w:p w14:paraId="57950981" w14:textId="77777777" w:rsidR="00D965AC" w:rsidRPr="00AC4671" w:rsidRDefault="00D965AC" w:rsidP="00D965AC">
      <w:pPr>
        <w:pStyle w:val="List2"/>
        <w:ind w:left="576" w:firstLine="0"/>
        <w:jc w:val="both"/>
        <w:rPr>
          <w:rFonts w:ascii="NanumGothic" w:eastAsia="NanumGothic" w:hAnsi="NanumGothic"/>
          <w:i/>
          <w:iCs/>
          <w:sz w:val="20"/>
          <w:szCs w:val="20"/>
        </w:rPr>
      </w:pPr>
      <w:r w:rsidRPr="00AC4671">
        <w:rPr>
          <w:rFonts w:ascii="NanumGothic" w:eastAsia="NanumGothic" w:hAnsi="NanumGothic"/>
          <w:sz w:val="20"/>
          <w:szCs w:val="20"/>
        </w:rPr>
        <w:t>4</w:t>
      </w:r>
      <w:r w:rsidRPr="00AC4671">
        <w:rPr>
          <w:rFonts w:ascii="NanumGothic" w:eastAsia="NanumGothic" w:hAnsi="NanumGothic" w:hint="eastAsia"/>
          <w:sz w:val="20"/>
          <w:szCs w:val="20"/>
        </w:rPr>
        <w:t>) 다윗의 승리와 사울의 최후 (28-31장): 다윗의 애가 (삼하 1:17-27)</w:t>
      </w:r>
    </w:p>
    <w:p w14:paraId="0B9A889C" w14:textId="77777777" w:rsidR="00D965AC" w:rsidRPr="00AC4671" w:rsidRDefault="00D965AC" w:rsidP="00D965AC">
      <w:pPr>
        <w:pStyle w:val="List2"/>
        <w:spacing w:before="120"/>
        <w:ind w:left="0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2. 다윗 왕권의 발흥과 퇴조</w:t>
      </w:r>
      <w:r w:rsidRPr="00AC4671">
        <w:rPr>
          <w:rFonts w:ascii="NanumGothic" w:eastAsia="NanumGothic" w:hAnsi="NanumGothic"/>
          <w:sz w:val="20"/>
          <w:szCs w:val="20"/>
        </w:rPr>
        <w:t xml:space="preserve"> (</w:t>
      </w:r>
      <w:r w:rsidRPr="00AC4671">
        <w:rPr>
          <w:rFonts w:ascii="NanumGothic" w:eastAsia="NanumGothic" w:hAnsi="NanumGothic" w:hint="eastAsia"/>
          <w:sz w:val="20"/>
          <w:szCs w:val="20"/>
        </w:rPr>
        <w:t>사무엘하</w:t>
      </w:r>
      <w:r w:rsidRPr="00AC4671">
        <w:rPr>
          <w:rFonts w:ascii="NanumGothic" w:eastAsia="NanumGothic" w:hAnsi="NanumGothic"/>
          <w:sz w:val="20"/>
          <w:szCs w:val="20"/>
        </w:rPr>
        <w:t>)</w:t>
      </w:r>
    </w:p>
    <w:p w14:paraId="42778DFB" w14:textId="77777777" w:rsidR="00D965AC" w:rsidRPr="00AC4671" w:rsidRDefault="00D965AC" w:rsidP="00D965AC">
      <w:pPr>
        <w:pStyle w:val="List2"/>
        <w:spacing w:before="20"/>
        <w:ind w:left="288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가. 다윗이 사울의 죽음을 애도함 (1장)</w:t>
      </w:r>
    </w:p>
    <w:p w14:paraId="7F8EB0B2" w14:textId="77777777" w:rsidR="00D965AC" w:rsidRPr="00AC4671" w:rsidRDefault="00D965AC" w:rsidP="00D965AC">
      <w:pPr>
        <w:pStyle w:val="List2"/>
        <w:spacing w:before="20"/>
        <w:ind w:left="288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나. 다윗의 왕권의 발흥</w:t>
      </w:r>
      <w:r w:rsidRPr="00AC4671">
        <w:rPr>
          <w:rFonts w:ascii="NanumGothic" w:eastAsia="NanumGothic" w:hAnsi="NanumGothic"/>
          <w:sz w:val="20"/>
          <w:szCs w:val="20"/>
        </w:rPr>
        <w:t xml:space="preserve"> (2-10</w:t>
      </w:r>
      <w:r w:rsidRPr="00AC4671">
        <w:rPr>
          <w:rFonts w:ascii="NanumGothic" w:eastAsia="NanumGothic" w:hAnsi="NanumGothic" w:hint="eastAsia"/>
          <w:sz w:val="20"/>
          <w:szCs w:val="20"/>
        </w:rPr>
        <w:t>장</w:t>
      </w:r>
      <w:r w:rsidRPr="00AC4671">
        <w:rPr>
          <w:rFonts w:ascii="NanumGothic" w:eastAsia="NanumGothic" w:hAnsi="NanumGothic"/>
          <w:sz w:val="20"/>
          <w:szCs w:val="20"/>
        </w:rPr>
        <w:t>)</w:t>
      </w:r>
      <w:r w:rsidRPr="00AC4671">
        <w:rPr>
          <w:rFonts w:ascii="NanumGothic" w:eastAsia="NanumGothic" w:hAnsi="NanumGothic" w:hint="eastAsia"/>
          <w:sz w:val="20"/>
          <w:szCs w:val="20"/>
        </w:rPr>
        <w:t>: 언약궤 (6), 다윗 언약 (7)</w:t>
      </w:r>
    </w:p>
    <w:p w14:paraId="201D86B1" w14:textId="77777777" w:rsidR="00D965AC" w:rsidRPr="00AC4671" w:rsidRDefault="00D965AC" w:rsidP="00D965AC">
      <w:pPr>
        <w:pStyle w:val="List2"/>
        <w:spacing w:before="20"/>
        <w:ind w:left="288" w:firstLine="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다. 다윗 왕권의 퇴조</w:t>
      </w:r>
      <w:r w:rsidRPr="00AC4671">
        <w:rPr>
          <w:rFonts w:ascii="NanumGothic" w:eastAsia="NanumGothic" w:hAnsi="NanumGothic"/>
          <w:sz w:val="20"/>
          <w:szCs w:val="20"/>
        </w:rPr>
        <w:t xml:space="preserve"> (11-2</w:t>
      </w:r>
      <w:r w:rsidRPr="00AC4671">
        <w:rPr>
          <w:rFonts w:ascii="NanumGothic" w:eastAsia="NanumGothic" w:hAnsi="NanumGothic" w:hint="eastAsia"/>
          <w:sz w:val="20"/>
          <w:szCs w:val="20"/>
        </w:rPr>
        <w:t>4장</w:t>
      </w:r>
      <w:r w:rsidRPr="00AC4671">
        <w:rPr>
          <w:rFonts w:ascii="NanumGothic" w:eastAsia="NanumGothic" w:hAnsi="NanumGothic"/>
          <w:sz w:val="20"/>
          <w:szCs w:val="20"/>
        </w:rPr>
        <w:t>)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: </w:t>
      </w:r>
    </w:p>
    <w:p w14:paraId="27C4E8AD" w14:textId="77777777" w:rsidR="00D965AC" w:rsidRPr="00AC4671" w:rsidRDefault="00D965AC" w:rsidP="00D965AC">
      <w:pPr>
        <w:pStyle w:val="List2"/>
        <w:spacing w:before="20"/>
        <w:ind w:left="108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1) 다윗과 밧세바</w:t>
      </w:r>
      <w:r w:rsidRPr="00AC4671">
        <w:rPr>
          <w:rFonts w:ascii="NanumGothic" w:eastAsia="NanumGothic" w:hAnsi="NanumGothic"/>
          <w:sz w:val="20"/>
          <w:szCs w:val="20"/>
        </w:rPr>
        <w:t xml:space="preserve"> (11-12)</w:t>
      </w:r>
    </w:p>
    <w:p w14:paraId="481F0D6A" w14:textId="77777777" w:rsidR="00D965AC" w:rsidRPr="00AC4671" w:rsidRDefault="00D965AC" w:rsidP="00D965AC">
      <w:pPr>
        <w:pStyle w:val="List2"/>
        <w:spacing w:before="20"/>
        <w:ind w:left="108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2) 아들들(암몬과 압살롬)을 잃음</w:t>
      </w:r>
      <w:r w:rsidRPr="00AC4671">
        <w:rPr>
          <w:rFonts w:ascii="NanumGothic" w:eastAsia="NanumGothic" w:hAnsi="NanumGothic"/>
          <w:sz w:val="20"/>
          <w:szCs w:val="20"/>
        </w:rPr>
        <w:t xml:space="preserve"> (13-20)</w:t>
      </w:r>
      <w:r w:rsidRPr="00AC4671">
        <w:rPr>
          <w:rFonts w:ascii="NanumGothic" w:eastAsia="NanumGothic" w:hAnsi="NanumGothic" w:hint="eastAsia"/>
          <w:sz w:val="20"/>
          <w:szCs w:val="20"/>
        </w:rPr>
        <w:t xml:space="preserve">, </w:t>
      </w:r>
    </w:p>
    <w:p w14:paraId="6A5269CE" w14:textId="77777777" w:rsidR="00D965AC" w:rsidRPr="00AC4671" w:rsidRDefault="00D965AC" w:rsidP="00D965AC">
      <w:pPr>
        <w:pStyle w:val="List2"/>
        <w:spacing w:before="20"/>
        <w:ind w:left="108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 xml:space="preserve">3) 용사들 (21-23): 다윗의 노래 (22) </w:t>
      </w:r>
    </w:p>
    <w:p w14:paraId="76B1FCEB" w14:textId="77777777" w:rsidR="00D965AC" w:rsidRPr="00AC4671" w:rsidRDefault="00D965AC" w:rsidP="00D965AC">
      <w:pPr>
        <w:pStyle w:val="List2"/>
        <w:spacing w:before="20"/>
        <w:ind w:left="1080"/>
        <w:jc w:val="both"/>
        <w:rPr>
          <w:rFonts w:ascii="NanumGothic" w:eastAsia="NanumGothic" w:hAnsi="NanumGothic"/>
          <w:sz w:val="20"/>
          <w:szCs w:val="20"/>
        </w:rPr>
      </w:pPr>
      <w:r w:rsidRPr="00AC4671">
        <w:rPr>
          <w:rFonts w:ascii="NanumGothic" w:eastAsia="NanumGothic" w:hAnsi="NanumGothic" w:hint="eastAsia"/>
          <w:sz w:val="20"/>
          <w:szCs w:val="20"/>
        </w:rPr>
        <w:t>4) 인구조사 (24)</w:t>
      </w:r>
    </w:p>
    <w:p w14:paraId="2540B198" w14:textId="13D5CD31" w:rsidR="00D965AC" w:rsidRDefault="00D965AC" w:rsidP="00D965AC"/>
    <w:sectPr w:rsidR="00D96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numGothic">
    <w:panose1 w:val="020D0604000000000000"/>
    <w:charset w:val="81"/>
    <w:family w:val="swiss"/>
    <w:pitch w:val="variable"/>
    <w:sig w:usb0="800002A7" w:usb1="29D7FCFB" w:usb2="00000010" w:usb3="00000000" w:csb0="0008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AC"/>
    <w:rsid w:val="002D313C"/>
    <w:rsid w:val="00707D4A"/>
    <w:rsid w:val="00B2505B"/>
    <w:rsid w:val="00D9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E3C67"/>
  <w15:chartTrackingRefBased/>
  <w15:docId w15:val="{190CEE41-3ED9-49B6-929E-F37F52AE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A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D965AC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Kim</dc:creator>
  <cp:keywords/>
  <dc:description/>
  <cp:lastModifiedBy>Jonathan Kim</cp:lastModifiedBy>
  <cp:revision>4</cp:revision>
  <dcterms:created xsi:type="dcterms:W3CDTF">2018-01-01T14:28:00Z</dcterms:created>
  <dcterms:modified xsi:type="dcterms:W3CDTF">2022-08-27T20:07:00Z</dcterms:modified>
</cp:coreProperties>
</file>